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0A73" w14:textId="77777777" w:rsidR="00F82E64" w:rsidRPr="00892626" w:rsidRDefault="00F82E64" w:rsidP="00F82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892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B3394B" wp14:editId="05A9E723">
            <wp:extent cx="5334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E386" w14:textId="77777777" w:rsidR="00F82E64" w:rsidRPr="00892626" w:rsidRDefault="00F82E64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АДМИНИСТРАЦИЯ</w:t>
      </w:r>
    </w:p>
    <w:p w14:paraId="034F6E5D" w14:textId="77777777" w:rsidR="00F82E64" w:rsidRPr="00892626" w:rsidRDefault="00F82E64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МУНИЦИПАЛЬНОГО ОБРАЗОВАНИЯ</w:t>
      </w:r>
    </w:p>
    <w:p w14:paraId="1949A1BB" w14:textId="77777777" w:rsidR="00F82E64" w:rsidRPr="00892626" w:rsidRDefault="00F82E64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БУЗУЛУКСКИЙ РАЙОН</w:t>
      </w:r>
    </w:p>
    <w:p w14:paraId="38CE4267" w14:textId="77777777" w:rsidR="00F82E64" w:rsidRPr="00892626" w:rsidRDefault="00F82E64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ОРЕНБУРГСКОЙ ОБЛАСТИ</w:t>
      </w:r>
    </w:p>
    <w:p w14:paraId="6D3776D9" w14:textId="77777777" w:rsidR="00B32B58" w:rsidRDefault="00F82E64" w:rsidP="00DD0B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</w:t>
      </w:r>
    </w:p>
    <w:p w14:paraId="5BD62E20" w14:textId="222CAE44" w:rsidR="00DD0B64" w:rsidRPr="00892626" w:rsidRDefault="00B32B58" w:rsidP="00B32B58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 </w:t>
      </w:r>
      <w:r w:rsidR="00F82E64" w:rsidRPr="00892626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ПОСТАНОВЛЕНИЕ</w:t>
      </w:r>
    </w:p>
    <w:p w14:paraId="1F647088" w14:textId="5F1811C6" w:rsidR="00F82E64" w:rsidRDefault="00F82E64" w:rsidP="00DD0B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14:paraId="396ED29D" w14:textId="78853D5B" w:rsidR="00B32B58" w:rsidRPr="00DD0B64" w:rsidRDefault="00B32B58" w:rsidP="00DD0B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="00116A2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____</w:t>
      </w:r>
      <w:r w:rsidR="00116A2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14.10.2021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___ №__</w:t>
      </w:r>
      <w:r w:rsidR="00116A2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908-п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___</w:t>
      </w:r>
    </w:p>
    <w:p w14:paraId="6B3DC2B5" w14:textId="77777777" w:rsidR="00F82E64" w:rsidRDefault="002D6171" w:rsidP="00F82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F82E64" w:rsidRPr="0062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E64" w:rsidRPr="0062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</w:t>
      </w:r>
    </w:p>
    <w:p w14:paraId="3B638786" w14:textId="3956C57D" w:rsidR="00DD0B64" w:rsidRDefault="00DD0B64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14:paraId="50E31577" w14:textId="77777777" w:rsidR="00BB0A0D" w:rsidRPr="0062468D" w:rsidRDefault="00BB0A0D" w:rsidP="00F82E64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14:paraId="17CCF330" w14:textId="4508C89A" w:rsidR="00F81E68" w:rsidRPr="000C5129" w:rsidRDefault="000E796E" w:rsidP="00B32B58">
      <w:pPr>
        <w:pStyle w:val="a4"/>
        <w:ind w:right="41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</w:t>
      </w:r>
      <w:r w:rsidR="00B32B58">
        <w:rPr>
          <w:rFonts w:ascii="Times New Roman" w:hAnsi="Times New Roman" w:cs="Times New Roman"/>
          <w:sz w:val="28"/>
          <w:szCs w:val="28"/>
          <w:lang w:eastAsia="ru-RU"/>
        </w:rPr>
        <w:t>оведении конкурса на лучшее хранение сельскохозяйственной техники в хозяйствах района</w:t>
      </w:r>
    </w:p>
    <w:p w14:paraId="23D910E4" w14:textId="77777777" w:rsidR="00F82E64" w:rsidRPr="0062468D" w:rsidRDefault="00F82E64" w:rsidP="00F82E64">
      <w:pPr>
        <w:suppressAutoHyphens/>
        <w:autoSpaceDE w:val="0"/>
        <w:spacing w:after="0" w:line="240" w:lineRule="auto"/>
        <w:ind w:left="5387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969CA2D" w14:textId="31B09804" w:rsidR="00F82E64" w:rsidRPr="0062468D" w:rsidRDefault="00F82E64" w:rsidP="0022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6FE2" w:rsidRPr="0062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FE2" w:rsidRPr="0062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81E68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Устава муниципального образования Бузулукский район Оренбургской области</w:t>
      </w:r>
      <w:bookmarkStart w:id="0" w:name="_Hlk48731146"/>
      <w:r w:rsid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сохранности машинно – тракторного парка в хозяйствах района, а так же определения лучших хозяйств при организации мероприятий по постановке сельскохозяйственной техники на длительное хранение</w:t>
      </w:r>
    </w:p>
    <w:bookmarkEnd w:id="0"/>
    <w:p w14:paraId="4A7E07E6" w14:textId="77777777" w:rsidR="00F82E64" w:rsidRPr="0062468D" w:rsidRDefault="00F82E64" w:rsidP="00F82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1DD71" w14:textId="43FE1C6B" w:rsidR="00F82E64" w:rsidRPr="0062468D" w:rsidRDefault="00E07585" w:rsidP="00F82E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2E64" w:rsidRPr="00624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991E8E" w14:textId="77777777" w:rsidR="00F82E64" w:rsidRPr="0062468D" w:rsidRDefault="00F82E64" w:rsidP="00F82E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2D2E7" w14:textId="1F54E3F8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 1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конкурс на лучшее хранение сельскохозяйственной техники в хозяйствах Бузулукского района.</w:t>
      </w:r>
    </w:p>
    <w:p w14:paraId="3F21B2D9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конкурсе на лучшее хранение сельскохозяйственной техники в хозяйствах Бузулукского района согласно приложению № 1.</w:t>
      </w:r>
    </w:p>
    <w:p w14:paraId="0AD6FAE3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проведению конкурса на лучшее хранение сельскохозяйственной техники в хозяйствах Бузулукского района согласно приложению № 2.</w:t>
      </w:r>
    </w:p>
    <w:p w14:paraId="746397F3" w14:textId="70D7F0FB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0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в 2 этапа:</w:t>
      </w:r>
    </w:p>
    <w:p w14:paraId="2BC93C0A" w14:textId="2FD23D1C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с 1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проведение консультаций, предварительный осмотр</w:t>
      </w: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технической базы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техники;</w:t>
      </w:r>
    </w:p>
    <w:p w14:paraId="621121B9" w14:textId="604337DC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с 05.11.20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осмотр техники, определение баллов, процентов, подведение предварительных итогов.</w:t>
      </w:r>
    </w:p>
    <w:p w14:paraId="4647AB18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хозяйств района:</w:t>
      </w:r>
    </w:p>
    <w:p w14:paraId="467B9F58" w14:textId="4E9984DA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приказом (решением) назначить ответственное лицо за постановку техники на хранение;</w:t>
      </w:r>
    </w:p>
    <w:p w14:paraId="0F9CD4D4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разработать мероприятия по выполнению требований ГОСТа-7751-2009 "Техника, используемая в сельском хозяйстве. Правила хранения", по улучшению сохранности техники, обеспечению ее надежной защиты от коррозии, благоустройству машинных дворов, навесов и других объектов для хранения машин;</w:t>
      </w:r>
    </w:p>
    <w:p w14:paraId="0E9D8509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создать на машинных дворах специализированную службу слесарей под руководством заведующих, возложив на них контроль за своевременную и качественную постановку машин на хранение, их техническое обслуживание и ремонт;</w:t>
      </w:r>
    </w:p>
    <w:p w14:paraId="4C0570B4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разработать меры материального поощрения механизаторов и специалистов, обеспечивающих сохранность техники. </w:t>
      </w:r>
    </w:p>
    <w:p w14:paraId="07C17958" w14:textId="06895741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Итоги конкурса подвести 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458D12E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Финансирование расходов по итогам конкурса произвести за счет средств бюджета района, предусмотренных на данные цели. </w:t>
      </w:r>
    </w:p>
    <w:p w14:paraId="7E5D8BA1" w14:textId="70D5F1E1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со дня его подписания и подлежит опубликованию на правовом интернет-портале Бузулукского района (</w:t>
      </w: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5C288FC" w14:textId="5AAD32F5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 </w:t>
      </w:r>
      <w:r w:rsidR="004B42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управления сельского хозяйства А.Р. Альбаева</w:t>
      </w:r>
      <w:r w:rsidR="00E0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E2228" w14:textId="77777777" w:rsidR="00C57919" w:rsidRPr="00C57919" w:rsidRDefault="00C57919" w:rsidP="00C5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46FB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CB4C4" w14:textId="03862680" w:rsidR="00C57919" w:rsidRDefault="00DD0FAD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района</w:t>
      </w:r>
    </w:p>
    <w:p w14:paraId="4C7F9F31" w14:textId="421D73D0" w:rsidR="00DD0FAD" w:rsidRPr="00C57919" w:rsidRDefault="00DD0FAD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оперативному управлению                                                          А.Н. Евсюков   </w:t>
      </w:r>
    </w:p>
    <w:p w14:paraId="10BFBC24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7963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7549"/>
      </w:tblGrid>
      <w:tr w:rsidR="00C57919" w:rsidRPr="00C57919" w14:paraId="4BCC3ABE" w14:textId="77777777" w:rsidTr="00AB46CA">
        <w:tc>
          <w:tcPr>
            <w:tcW w:w="1526" w:type="dxa"/>
            <w:shd w:val="clear" w:color="auto" w:fill="auto"/>
          </w:tcPr>
          <w:p w14:paraId="1BBA894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5" w:type="dxa"/>
            <w:shd w:val="clear" w:color="auto" w:fill="auto"/>
          </w:tcPr>
          <w:p w14:paraId="5E3253F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дело, управлению сельского хозяйства, финансовому отделу, сельхозтоваропроизводителям, членам комиссии.</w:t>
            </w:r>
          </w:p>
        </w:tc>
      </w:tr>
    </w:tbl>
    <w:p w14:paraId="74F66935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FC75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E50E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07AD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5D88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ACA2D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AFACA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3EB14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E33FC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D1C98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EC916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530F9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4B486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3A19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77425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FAFF2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D9E2C" w14:textId="69D8CE3D" w:rsid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E08E7" w14:textId="77777777" w:rsidR="00117485" w:rsidRPr="00C57919" w:rsidRDefault="00117485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C57919" w:rsidRPr="00C57919" w14:paraId="59F382E2" w14:textId="77777777" w:rsidTr="00AB46CA">
        <w:tc>
          <w:tcPr>
            <w:tcW w:w="3794" w:type="dxa"/>
            <w:shd w:val="clear" w:color="auto" w:fill="auto"/>
          </w:tcPr>
          <w:p w14:paraId="3679CDD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79DB3C85" w14:textId="77777777" w:rsidR="00C57919" w:rsidRPr="00C57919" w:rsidRDefault="00C57919" w:rsidP="00C57919">
            <w:pPr>
              <w:spacing w:after="0" w:line="240" w:lineRule="auto"/>
              <w:ind w:left="1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6AADC515" w14:textId="77777777" w:rsidR="00C57919" w:rsidRPr="00C57919" w:rsidRDefault="00C57919" w:rsidP="00C57919">
            <w:pPr>
              <w:spacing w:after="0" w:line="240" w:lineRule="auto"/>
              <w:ind w:left="1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района</w:t>
            </w:r>
          </w:p>
          <w:p w14:paraId="276E9FC1" w14:textId="2596372D" w:rsidR="00C57919" w:rsidRPr="00C57919" w:rsidRDefault="00C57919" w:rsidP="00C57919">
            <w:pPr>
              <w:spacing w:after="0" w:line="240" w:lineRule="auto"/>
              <w:ind w:left="1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5182537"/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11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11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bookmarkEnd w:id="1"/>
          </w:p>
        </w:tc>
      </w:tr>
      <w:tr w:rsidR="00C57919" w:rsidRPr="00C57919" w14:paraId="20E427F2" w14:textId="77777777" w:rsidTr="00AB46CA">
        <w:tc>
          <w:tcPr>
            <w:tcW w:w="3794" w:type="dxa"/>
            <w:shd w:val="clear" w:color="auto" w:fill="auto"/>
          </w:tcPr>
          <w:p w14:paraId="6DF0F4C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4FEBB74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DD2503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E1C37A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914DBA2" w14:textId="3110A54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на лучшее хранение сельскохозяйственной техники</w:t>
      </w:r>
    </w:p>
    <w:p w14:paraId="303ADE86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хозяйствах Бузулукского района</w:t>
      </w:r>
    </w:p>
    <w:p w14:paraId="5D777A24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95B183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14:paraId="48C7C0C9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C2D3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в массовое соревнование механизаторов, рабочих, колхозников, специалистов, руководителей хозяйств за бережное отношение к технике, обеспечение ее сохранности и постоянной готовности, повышение инженерной культуры, а также расширение материальной базы для хранения, техобслуживания и ремонта машин.</w:t>
      </w:r>
    </w:p>
    <w:p w14:paraId="39ADF065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EC2111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</w:t>
      </w:r>
    </w:p>
    <w:p w14:paraId="5DBD62DD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A262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ежегодно. Ответственность за его проведение и организацию возлагается на руководителей хозяйств.</w:t>
      </w:r>
    </w:p>
    <w:p w14:paraId="59106B3B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целью, в каждом хозяйстве, создаются конкурсные комиссии в составе руководителей, специалистов, лучших механизаторов.</w:t>
      </w:r>
    </w:p>
    <w:p w14:paraId="65EEAA45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комиссии на местах организуют соревнование бригад, ферм, других подразделений хозяйств на лучшее хранение техники, определяют мероприятия по строительству и реконструкции машинных дворов, пунктов технического обслуживания, ремонтных мастерских, автогаражей и нефтескладов, разрабатывают и определяют меры морального и материального поощрения. Систематически заслушивают на своих заседаниях отчеты руководителей хозяйств о выполнении заданий по строительству и реконструкции  производственной базы, организации хранения машин и их защиты от коррозии.</w:t>
      </w:r>
    </w:p>
    <w:p w14:paraId="1007123B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Обобщают и распространяют через средства массовой информации передовой опыт </w:t>
      </w:r>
      <w:r w:rsidRPr="00C5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хранения машин и оборудования.</w:t>
      </w:r>
    </w:p>
    <w:p w14:paraId="7A5309E4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F7353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КОНКУРСА</w:t>
      </w:r>
    </w:p>
    <w:p w14:paraId="0BE82EF7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E7E37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лучшее хранение техники принимают участие сельхозтоваропроизводители района всех форм собственности.</w:t>
      </w:r>
    </w:p>
    <w:p w14:paraId="751CDE91" w14:textId="1FF5AFB0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хозяйстве приказом (решением) должны быть утверждены организационно-технические мероприятия по строительству и реконструкции производственной базы для хранения, технического обслуживания и ремонта на последующие годы, созданию на машинных дворах специализированной службы слесарей, возглавляемой освобожденными заведующими, повышению качества работ по защите 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 и оборудования от коррозии металла, внедрению бригадного подряда на машинных дворах.</w:t>
      </w:r>
    </w:p>
    <w:p w14:paraId="6F9351AA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хранения сельскохозяйственной техники и производственной базы в хозяйствах производится по 200 бальной системе, приведенной в прилагаемых формах №1 и №2 к настоящему положению.</w:t>
      </w:r>
    </w:p>
    <w:p w14:paraId="01B0E3AB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№1 представлены все объекты, входящие в состав производственной базы для хранения, технического обслуживания, ремонта машин и оборудования, а также размещения нефтепродуктов. При отсутствии одного или нескольких объектов, входящих в указанные секторы, количество баллов снижается в процентном отношении к общему числу.</w:t>
      </w:r>
    </w:p>
    <w:p w14:paraId="7A1AC2CD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№2 определены требования к хранению машин и оборудования и оценочные баллы.</w:t>
      </w:r>
    </w:p>
    <w:p w14:paraId="6FB02EB4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указанных условий оценочные баллы снижаются, при незначительных отклонениях до 15%, при больших отклонениях до 50%, при несоблюдении условий баллы не начисляются.</w:t>
      </w:r>
    </w:p>
    <w:p w14:paraId="54FCA673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подведении итогов конкурса и определении победителей руководствуется средними показателями состояния производственной базы и выполнения условий хранения техники в оценочных баллах по каждому подразделению и хозяйству.</w:t>
      </w:r>
    </w:p>
    <w:p w14:paraId="7B8A7BBD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A0C6E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14:paraId="1E7B9AB9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B7EFB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рассматриваются комиссией по проведению конкурса и утверждаются председателем комиссии.</w:t>
      </w:r>
    </w:p>
    <w:p w14:paraId="13731982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поощрения руководителей, специалистов и лиц, отличившихся при постановке сельскохозяйственной техники на хранение, устанавливается три призовых места:</w:t>
      </w:r>
    </w:p>
    <w:p w14:paraId="41A65E27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- 6500 руб;</w:t>
      </w:r>
    </w:p>
    <w:p w14:paraId="2676D46A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- 5200 руб;</w:t>
      </w:r>
    </w:p>
    <w:p w14:paraId="37BF9C9B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- 3900 руб.</w:t>
      </w:r>
    </w:p>
    <w:p w14:paraId="4CE7C5B1" w14:textId="77777777" w:rsidR="00C57919" w:rsidRPr="00C57919" w:rsidRDefault="00C57919" w:rsidP="00C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- 15600 руб.</w:t>
      </w:r>
    </w:p>
    <w:p w14:paraId="7297F9E7" w14:textId="77777777" w:rsidR="00C57919" w:rsidRPr="00C57919" w:rsidRDefault="00C57919" w:rsidP="00C579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B5B149E" w14:textId="77777777" w:rsidR="00C57919" w:rsidRPr="00C57919" w:rsidRDefault="00C57919" w:rsidP="00C579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032DB6D" w14:textId="77777777" w:rsidR="00C57919" w:rsidRPr="00C57919" w:rsidRDefault="00C57919" w:rsidP="00C579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50439F20" w14:textId="0EB59EE6" w:rsidR="00116A24" w:rsidRDefault="00116A24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bookmarkStart w:id="2" w:name="_GoBack"/>
      <w:bookmarkEnd w:id="2"/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__14.10.2021__</w:t>
      </w:r>
      <w:r w:rsidRPr="00C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__908-п__</w:t>
      </w:r>
    </w:p>
    <w:p w14:paraId="24F2E734" w14:textId="77777777" w:rsidR="00116A24" w:rsidRDefault="00116A24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8127" w14:textId="4D3C7F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2D9D95FA" w14:textId="77777777" w:rsidR="00C57919" w:rsidRPr="00C57919" w:rsidRDefault="00C57919" w:rsidP="00C5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конкурса на лучшее хранение сельскохозяйственной техники в хозяйствах Бузулукского района</w:t>
      </w:r>
    </w:p>
    <w:p w14:paraId="118F6560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0C747" w14:textId="5497E012" w:rsid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BEBA1" w14:textId="77777777" w:rsidR="00116A24" w:rsidRPr="00C57919" w:rsidRDefault="00116A24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9B97E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E1AA6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14:paraId="4FC12028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700"/>
      </w:tblGrid>
      <w:tr w:rsidR="00C57919" w:rsidRPr="00C57919" w14:paraId="6065A0DD" w14:textId="77777777" w:rsidTr="00AB46CA">
        <w:tc>
          <w:tcPr>
            <w:tcW w:w="2518" w:type="dxa"/>
            <w:shd w:val="clear" w:color="auto" w:fill="auto"/>
            <w:vAlign w:val="center"/>
          </w:tcPr>
          <w:p w14:paraId="3EFB6DC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Альбаев А.Р. </w:t>
            </w:r>
          </w:p>
          <w:p w14:paraId="4EB0586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E3CDFE1" w14:textId="2F61BA0C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B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– начальник управления сельского хозяйства</w:t>
            </w:r>
            <w:r w:rsidR="00E0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57919" w:rsidRPr="00C57919" w14:paraId="171C23BF" w14:textId="77777777" w:rsidTr="00AB46CA">
        <w:tc>
          <w:tcPr>
            <w:tcW w:w="9747" w:type="dxa"/>
            <w:gridSpan w:val="2"/>
            <w:shd w:val="clear" w:color="auto" w:fill="auto"/>
          </w:tcPr>
          <w:p w14:paraId="35D92E3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67CF4F2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18A5E408" w14:textId="77777777" w:rsidTr="00AB46CA">
        <w:tc>
          <w:tcPr>
            <w:tcW w:w="2518" w:type="dxa"/>
            <w:shd w:val="clear" w:color="auto" w:fill="auto"/>
          </w:tcPr>
          <w:p w14:paraId="2D94200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Н.А.</w:t>
            </w:r>
          </w:p>
        </w:tc>
        <w:tc>
          <w:tcPr>
            <w:tcW w:w="7229" w:type="dxa"/>
            <w:shd w:val="clear" w:color="auto" w:fill="auto"/>
          </w:tcPr>
          <w:p w14:paraId="269E0EA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по механизации - главный инженер управления сельского хозяйства администрации района;</w:t>
            </w:r>
          </w:p>
        </w:tc>
      </w:tr>
      <w:tr w:rsidR="00C57919" w:rsidRPr="00C57919" w14:paraId="731ABCB2" w14:textId="77777777" w:rsidTr="00AB46CA">
        <w:tc>
          <w:tcPr>
            <w:tcW w:w="2518" w:type="dxa"/>
            <w:shd w:val="clear" w:color="auto" w:fill="auto"/>
          </w:tcPr>
          <w:p w14:paraId="2F29D0F0" w14:textId="0E0E5B85" w:rsidR="00C57919" w:rsidRPr="00C57919" w:rsidRDefault="004B4208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Таналип С.С.</w:t>
            </w:r>
          </w:p>
        </w:tc>
        <w:tc>
          <w:tcPr>
            <w:tcW w:w="7229" w:type="dxa"/>
            <w:shd w:val="clear" w:color="auto" w:fill="auto"/>
          </w:tcPr>
          <w:p w14:paraId="72414C5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растениеводству – главный агроном управления сельского хозяйства администрации района;</w:t>
            </w:r>
          </w:p>
          <w:p w14:paraId="4E1ABEE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271D89D2" w14:textId="77777777" w:rsidTr="00AB46CA">
        <w:tc>
          <w:tcPr>
            <w:tcW w:w="2518" w:type="dxa"/>
            <w:shd w:val="clear" w:color="auto" w:fill="auto"/>
          </w:tcPr>
          <w:p w14:paraId="63C5E08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Бухарев С.И.</w:t>
            </w:r>
          </w:p>
          <w:p w14:paraId="3942F88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59442A74" w14:textId="1691909C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управления гостехнадзора министерства сельского хозяйства,</w:t>
            </w:r>
            <w:r w:rsidR="0011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торговли,</w:t>
            </w: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пищевой и перерабатывающей промышленности Оренбургской области (по согласованию);</w:t>
            </w:r>
          </w:p>
        </w:tc>
      </w:tr>
      <w:tr w:rsidR="00C57919" w:rsidRPr="00C57919" w14:paraId="46B920AC" w14:textId="77777777" w:rsidTr="00AB46CA">
        <w:tc>
          <w:tcPr>
            <w:tcW w:w="9747" w:type="dxa"/>
            <w:gridSpan w:val="2"/>
            <w:shd w:val="clear" w:color="auto" w:fill="auto"/>
          </w:tcPr>
          <w:p w14:paraId="333D036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247B9B57" w14:textId="77777777" w:rsidTr="00AB46CA">
        <w:tc>
          <w:tcPr>
            <w:tcW w:w="2518" w:type="dxa"/>
            <w:shd w:val="clear" w:color="auto" w:fill="auto"/>
          </w:tcPr>
          <w:p w14:paraId="4727498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 А.П. </w:t>
            </w:r>
          </w:p>
          <w:p w14:paraId="493D11E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E5359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245DE29" w14:textId="3ABBE551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ведущий специалист управления гостехнадзора министерства сельского хозяйства,</w:t>
            </w:r>
            <w:r w:rsidR="0011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торговли,</w:t>
            </w: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пищевой и перерабатывающей промышленности Оренбургской области (по согласованию);</w:t>
            </w:r>
          </w:p>
          <w:p w14:paraId="2D68B1D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6A7DA9C1" w14:textId="77777777" w:rsidTr="00AB46CA">
        <w:tc>
          <w:tcPr>
            <w:tcW w:w="2518" w:type="dxa"/>
            <w:shd w:val="clear" w:color="auto" w:fill="auto"/>
          </w:tcPr>
          <w:p w14:paraId="3503135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 А.Н</w:t>
            </w:r>
          </w:p>
        </w:tc>
        <w:tc>
          <w:tcPr>
            <w:tcW w:w="7229" w:type="dxa"/>
            <w:shd w:val="clear" w:color="auto" w:fill="auto"/>
          </w:tcPr>
          <w:p w14:paraId="520A26C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совета ассоциации крестьянских (фермерских) хозяйств и кооперативов Бузулукского района (по согласованию).</w:t>
            </w:r>
          </w:p>
        </w:tc>
      </w:tr>
    </w:tbl>
    <w:p w14:paraId="71E643AD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F39A3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12EA5F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61547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B2BAB" w14:textId="77777777" w:rsidR="00C57919" w:rsidRPr="00C57919" w:rsidRDefault="00C57919" w:rsidP="00117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14:paraId="50A72818" w14:textId="77777777" w:rsidR="00C57919" w:rsidRPr="00C57919" w:rsidRDefault="00C57919" w:rsidP="00117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</w:t>
      </w:r>
    </w:p>
    <w:p w14:paraId="37BA0CFE" w14:textId="77777777" w:rsidR="00C57919" w:rsidRPr="00C57919" w:rsidRDefault="00C57919" w:rsidP="0011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№ 1</w:t>
      </w:r>
    </w:p>
    <w:p w14:paraId="779131CE" w14:textId="77777777" w:rsidR="00C57919" w:rsidRPr="00C57919" w:rsidRDefault="00C57919" w:rsidP="001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оценки материально - технической базы хранения, технического обслуживания и ремонта сельскохозяйственной техники</w:t>
      </w:r>
    </w:p>
    <w:tbl>
      <w:tblPr>
        <w:tblW w:w="9606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700"/>
        <w:gridCol w:w="746"/>
        <w:gridCol w:w="6634"/>
        <w:gridCol w:w="1383"/>
        <w:gridCol w:w="35"/>
      </w:tblGrid>
      <w:tr w:rsidR="00C57919" w:rsidRPr="00C57919" w14:paraId="351000EC" w14:textId="77777777" w:rsidTr="00AB46CA">
        <w:trPr>
          <w:gridBefore w:val="1"/>
          <w:wBefore w:w="108" w:type="dxa"/>
          <w:trHeight w:hRule="exact" w:val="6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9B4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1BC0EA5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14:paraId="52EB3B1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A445" w14:textId="77777777" w:rsidR="00C57919" w:rsidRPr="00C57919" w:rsidRDefault="00C57919" w:rsidP="0011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Предъявленные требования</w:t>
            </w:r>
          </w:p>
          <w:p w14:paraId="2218A66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DE9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Оцен.</w:t>
            </w:r>
          </w:p>
          <w:p w14:paraId="03CC158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  <w:p w14:paraId="4762D19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919" w:rsidRPr="00C57919" w14:paraId="3BB1F7F0" w14:textId="77777777" w:rsidTr="00AB46CA">
        <w:trPr>
          <w:gridBefore w:val="1"/>
          <w:wBefore w:w="108" w:type="dxa"/>
          <w:trHeight w:hRule="exact" w:val="288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40D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1EC5440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00B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территории материально-технической базы освеще</w:t>
            </w: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нием, ровной поверхностью с твердым или улучшенным покрытием, ограждением и выполнение всех требований защиты окружающей среды, противопожарной безопасности, охраны труда, размещение всех зданий в технологической взаимосвязи, позволяющее выполнять все операции по ремонту, тех.обслуживанию и хранению тракторов, автомобилей, сельхозмашин</w:t>
            </w:r>
          </w:p>
          <w:p w14:paraId="16B9029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247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D1C47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6BF8C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2DBE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2C0EC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0CA6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4A1BBE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6E7AFECD" w14:textId="77777777" w:rsidTr="00AB46CA">
        <w:trPr>
          <w:gridBefore w:val="1"/>
          <w:wBefore w:w="108" w:type="dxa"/>
          <w:trHeight w:hRule="exact" w:val="185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916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46B4B0E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718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секторе техобслуживания и ремонта машин и оборудования типовой центральной мастерской (мастерской ПТО), пункта тех.обслуживания, теплого гаража для тракторов, склада, площадки для ремонта и регулировки машин, служебно-бытового здания.</w:t>
            </w:r>
          </w:p>
          <w:p w14:paraId="4255FE5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03F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48CB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B8703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5352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20C6320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2DFEFD2C" w14:textId="77777777" w:rsidTr="00AB46CA">
        <w:trPr>
          <w:gridBefore w:val="1"/>
          <w:wBefore w:w="108" w:type="dxa"/>
          <w:trHeight w:hRule="exact" w:val="224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F5C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0419F3E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02C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секторе хранения - наличие гаражей, ангаров и навесов с улучшенным покрытием для размещения других машин, разгрузочно-погрузочной и моечной эстакады, площадки для регулировки машин и разработки списанных, поста для нанесения антикоррозийных покрытий, склады для хранения снятых узлов и агрегатов</w:t>
            </w:r>
          </w:p>
          <w:p w14:paraId="3F0AF4B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221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6BD3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6CFE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2F61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86842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6E898D4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74B29B51" w14:textId="77777777" w:rsidTr="00AB46CA">
        <w:trPr>
          <w:gridBefore w:val="1"/>
          <w:wBefore w:w="108" w:type="dxa"/>
          <w:trHeight w:hRule="exact" w:val="85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42F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716E0B7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1A5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секторе техобслуживания и ремонта автомобилей наличие гаража, открытой (подогретой) стоянки автомобилей</w:t>
            </w:r>
          </w:p>
          <w:p w14:paraId="6F90395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B27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134C2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795CB5A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59E60B83" w14:textId="77777777" w:rsidTr="00AB46CA">
        <w:trPr>
          <w:gridBefore w:val="1"/>
          <w:wBefore w:w="108" w:type="dxa"/>
          <w:trHeight w:hRule="exact" w:val="26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5AC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4C91455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C0E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секторе хранения нефтепродуктов с постами заправки тракторов,</w:t>
            </w:r>
          </w:p>
          <w:p w14:paraId="42DC212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установка емкостей на фундамент и соответствие всем требованиям, исключающим потери и загрязнение нефтепродуктов. Заправка машин закрытым способом на постах и передвижными средствами. Выполнение требований охраны труда, противопожарной безопасности и защиты окружающей среды.</w:t>
            </w:r>
          </w:p>
          <w:p w14:paraId="11F0EC7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75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0B9DC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11CE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ED7E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DC12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D073E1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11CBE7E3" w14:textId="77777777" w:rsidTr="00AB46CA">
        <w:trPr>
          <w:gridBefore w:val="1"/>
          <w:wBefore w:w="108" w:type="dxa"/>
          <w:trHeight w:hRule="exact" w:val="5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96E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2DEE7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11B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5A6A9CE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149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50</w:t>
            </w:r>
          </w:p>
          <w:p w14:paraId="754FCF2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919" w:rsidRPr="00C57919" w14:paraId="6A2E84FA" w14:textId="77777777" w:rsidTr="00AB46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1554" w:type="dxa"/>
            <w:gridSpan w:val="3"/>
          </w:tcPr>
          <w:p w14:paraId="568BB0B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8017" w:type="dxa"/>
            <w:gridSpan w:val="2"/>
          </w:tcPr>
          <w:p w14:paraId="4807B16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одного или нескольких объектов, входящих в сектор, количество баллов снижается в процентном отношении к общему</w:t>
            </w:r>
            <w:r w:rsidRPr="00C57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</w:t>
            </w: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числу.</w:t>
            </w:r>
          </w:p>
        </w:tc>
      </w:tr>
    </w:tbl>
    <w:p w14:paraId="198DA3FD" w14:textId="77777777" w:rsidR="00117485" w:rsidRDefault="00117485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0579E" w14:textId="1EB4CF9E" w:rsidR="00C57919" w:rsidRPr="00C57919" w:rsidRDefault="00C57919" w:rsidP="00117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14:paraId="291E1859" w14:textId="77777777" w:rsidR="00C57919" w:rsidRPr="00C57919" w:rsidRDefault="00C57919" w:rsidP="00117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</w:t>
      </w:r>
    </w:p>
    <w:p w14:paraId="0298E0E8" w14:textId="77777777" w:rsidR="00C57919" w:rsidRPr="00C57919" w:rsidRDefault="00C57919" w:rsidP="001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№ 2</w:t>
      </w:r>
    </w:p>
    <w:p w14:paraId="3DF8DE34" w14:textId="77777777" w:rsidR="00C57919" w:rsidRPr="00C57919" w:rsidRDefault="00C57919" w:rsidP="0011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ОЦЕНКИ ХРАНЕНИЯ МАШИН</w:t>
      </w:r>
    </w:p>
    <w:p w14:paraId="0F713408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1134"/>
      </w:tblGrid>
      <w:tr w:rsidR="00C57919" w:rsidRPr="00C57919" w14:paraId="1E792154" w14:textId="77777777" w:rsidTr="00AB46CA">
        <w:trPr>
          <w:trHeight w:hRule="exact" w:val="952"/>
        </w:trPr>
        <w:tc>
          <w:tcPr>
            <w:tcW w:w="710" w:type="dxa"/>
            <w:vAlign w:val="center"/>
          </w:tcPr>
          <w:p w14:paraId="04E5D7C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0946C2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14:paraId="5904D83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E8D3D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14:paraId="64129938" w14:textId="77777777" w:rsidR="00C57919" w:rsidRPr="00C57919" w:rsidRDefault="00C57919" w:rsidP="0011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требования</w:t>
            </w:r>
          </w:p>
          <w:p w14:paraId="388CDE3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F3510B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Оцен. баллы</w:t>
            </w:r>
          </w:p>
          <w:p w14:paraId="01CFDDB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7919" w:rsidRPr="00C57919" w14:paraId="56B2679B" w14:textId="77777777" w:rsidTr="00AB46CA">
        <w:trPr>
          <w:trHeight w:hRule="exact" w:val="1809"/>
        </w:trPr>
        <w:tc>
          <w:tcPr>
            <w:tcW w:w="710" w:type="dxa"/>
          </w:tcPr>
          <w:p w14:paraId="28004C5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2E7C7DC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78F1A6D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штатной должности заведующего машинным двором, создание постоянных звеньев слесарей по техобслуживанию, установке с/х машин и оборудования на хранение. Оформление актов, журналов приемка техники на хранение ГОСТ 7751-2009.</w:t>
            </w:r>
          </w:p>
          <w:p w14:paraId="699A496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FE5FA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8CA8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696EB21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05C467F9" w14:textId="77777777" w:rsidTr="00AB46CA">
        <w:trPr>
          <w:trHeight w:hRule="exact" w:val="1450"/>
        </w:trPr>
        <w:tc>
          <w:tcPr>
            <w:tcW w:w="710" w:type="dxa"/>
          </w:tcPr>
          <w:p w14:paraId="153D83F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73FB9E3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16F0E8B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к местам хранения тракторов, комбайнов и других машин после эксплуатации очищенными и вымытыми спец. моечными установками и обеспечивающих нейтрализацию сточных вод.</w:t>
            </w:r>
          </w:p>
          <w:p w14:paraId="331C746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AA1E3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5B71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555DAD0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3F2E862C" w14:textId="77777777" w:rsidTr="00AB46CA">
        <w:trPr>
          <w:trHeight w:hRule="exact" w:val="1840"/>
        </w:trPr>
        <w:tc>
          <w:tcPr>
            <w:tcW w:w="710" w:type="dxa"/>
          </w:tcPr>
          <w:p w14:paraId="5AD5814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4BCDD8D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330370B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 машин, подготовка к хранению и сдача на склад электрооборудования, цепей, ремней, деталей из резины, текстиля и полимерных материалов, тросов, ножей режущих аппаратов, инструментов и других приспособлений. В закрытых помещениях герметизация и консервация на месте.</w:t>
            </w:r>
          </w:p>
          <w:p w14:paraId="2608DFF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84263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B345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55D3F36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665525B7" w14:textId="77777777" w:rsidTr="00AB46CA">
        <w:trPr>
          <w:trHeight w:hRule="exact" w:val="1413"/>
        </w:trPr>
        <w:tc>
          <w:tcPr>
            <w:tcW w:w="710" w:type="dxa"/>
          </w:tcPr>
          <w:p w14:paraId="76DE1D3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421317D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7186D67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 ГОСТ 7751-2009 всех операций по герметизации щелей, внутренних полостей молотилок, выгрузных устройств, заливных горловин баков и редукторов, отверстий и выхлопных труб, карбюраторов и других узлов.</w:t>
            </w:r>
          </w:p>
          <w:p w14:paraId="5CDD9B7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CA3271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1F499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7D55F99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0877E5B8" w14:textId="77777777" w:rsidTr="00AB46CA">
        <w:trPr>
          <w:trHeight w:hRule="exact" w:val="1277"/>
        </w:trPr>
        <w:tc>
          <w:tcPr>
            <w:tcW w:w="710" w:type="dxa"/>
          </w:tcPr>
          <w:p w14:paraId="6B94D41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479964C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62BCDC6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по ГОСТ 6572-91 поврежденной окраски составных частей, узлов и деталей машин путем нанесения лакокрасочных и других защитных покрытий. </w:t>
            </w:r>
          </w:p>
          <w:p w14:paraId="0260EDC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8FD81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2E06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4447904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251229BD" w14:textId="77777777" w:rsidTr="00AB46CA">
        <w:trPr>
          <w:trHeight w:hRule="exact" w:val="1693"/>
        </w:trPr>
        <w:tc>
          <w:tcPr>
            <w:tcW w:w="710" w:type="dxa"/>
          </w:tcPr>
          <w:p w14:paraId="7AB46E1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76F0C65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0DF6E5C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консервации режущих аппаратов, ножей, отвалов, дисков, сошников, деталей цепных, карданных, ременных передач, деталей цепных, резьбовых и винтовых соединений, гидросистемы и других неокрашенных поверхностей антикоррозийными смазками и защитными покрытиями. </w:t>
            </w:r>
          </w:p>
        </w:tc>
        <w:tc>
          <w:tcPr>
            <w:tcW w:w="1134" w:type="dxa"/>
          </w:tcPr>
          <w:p w14:paraId="53D9F73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D860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B388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04F423E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750FB7FA" w14:textId="77777777" w:rsidTr="00AB46CA">
        <w:trPr>
          <w:trHeight w:hRule="exact" w:val="1430"/>
        </w:trPr>
        <w:tc>
          <w:tcPr>
            <w:tcW w:w="710" w:type="dxa"/>
          </w:tcPr>
          <w:p w14:paraId="44D802D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14:paraId="2DF0C68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08FCB7C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и проваривание цепей в автотракторном масле, обезжиривание и припудривание приводных ремней, обеспечение пневматических шин защитным покрытием, снижение давления.</w:t>
            </w:r>
          </w:p>
          <w:p w14:paraId="62242B5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0A033E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2EED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4EC19F7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50070C46" w14:textId="77777777" w:rsidTr="00AB46CA">
        <w:trPr>
          <w:trHeight w:hRule="exact" w:val="1281"/>
        </w:trPr>
        <w:tc>
          <w:tcPr>
            <w:tcW w:w="710" w:type="dxa"/>
          </w:tcPr>
          <w:p w14:paraId="7711D58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023A531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1291B31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внутренней консервации двигателей, агрегатов гидросистемы, топливной аппаратуры, ходовой части трансмиссии тракторов, комбайнов и других самоходных машин. </w:t>
            </w:r>
          </w:p>
          <w:p w14:paraId="7A8FE26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CEE707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625DBBF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166E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6DD6444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5915AE4B" w14:textId="77777777" w:rsidTr="00AB46CA">
        <w:trPr>
          <w:trHeight w:hRule="exact" w:val="1003"/>
        </w:trPr>
        <w:tc>
          <w:tcPr>
            <w:tcW w:w="710" w:type="dxa"/>
          </w:tcPr>
          <w:p w14:paraId="396EAC3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14:paraId="65D1FBE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43B95D5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тракторов, автомобилей, комбайнов и других машин проведено в пределах утвержденных амортизационных сроков.</w:t>
            </w:r>
          </w:p>
          <w:p w14:paraId="393E30E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1E6585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806A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26850B7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5557D078" w14:textId="77777777" w:rsidTr="00AB46CA">
        <w:trPr>
          <w:trHeight w:hRule="exact" w:val="1711"/>
        </w:trPr>
        <w:tc>
          <w:tcPr>
            <w:tcW w:w="710" w:type="dxa"/>
          </w:tcPr>
          <w:p w14:paraId="2FCC59D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14:paraId="4D9EC0A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5E52A28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машин на подставки по группам, видам, маркам, соответствие расстояния между машинами и рядами требованиям ГОСТ 7751-2009. Разгрузка пневматических шин, рессор и пружин, обеспечение просвета между шинами и опорной поверхностью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579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см</w:t>
              </w:r>
            </w:smartTag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332F8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DB21C62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F7E87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E09A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AE51F2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E868E5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0CD13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C3E5E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6A440E80" w14:textId="77777777" w:rsidTr="00AB46CA">
        <w:trPr>
          <w:trHeight w:hRule="exact" w:val="970"/>
        </w:trPr>
        <w:tc>
          <w:tcPr>
            <w:tcW w:w="710" w:type="dxa"/>
          </w:tcPr>
          <w:p w14:paraId="24E567A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14:paraId="0FC7611F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6EE58CBE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своевременно разобраны, узлы, агрегаты и детали со списанных машин оприходованы на склад.</w:t>
            </w:r>
          </w:p>
          <w:p w14:paraId="775554D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A5048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ABF7C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184D586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42F786C6" w14:textId="77777777" w:rsidTr="00AB46CA">
        <w:trPr>
          <w:trHeight w:hRule="exact" w:val="1128"/>
        </w:trPr>
        <w:tc>
          <w:tcPr>
            <w:tcW w:w="710" w:type="dxa"/>
          </w:tcPr>
          <w:p w14:paraId="4FED241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14:paraId="578F175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277E73C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фактических затрат средств на ремонт и техобслуживание техники по сравнению с плановыми показателями.</w:t>
            </w:r>
          </w:p>
          <w:p w14:paraId="392BEAEA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4DFDC2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0D0F5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F127AA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2438CF90" w14:textId="77777777" w:rsidTr="00AB46CA">
        <w:trPr>
          <w:trHeight w:hRule="exact" w:val="984"/>
        </w:trPr>
        <w:tc>
          <w:tcPr>
            <w:tcW w:w="710" w:type="dxa"/>
          </w:tcPr>
          <w:p w14:paraId="2CFA1F51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14:paraId="1290218C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3E63B76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охраны труда, пожарной безопасности при постановке техники на хранение.</w:t>
            </w:r>
          </w:p>
          <w:p w14:paraId="127F9F18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0729CB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DB34ED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7A8A3C50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19" w:rsidRPr="00C57919" w14:paraId="7AEE29D3" w14:textId="77777777" w:rsidTr="00AB46CA">
        <w:trPr>
          <w:trHeight w:hRule="exact" w:val="426"/>
        </w:trPr>
        <w:tc>
          <w:tcPr>
            <w:tcW w:w="710" w:type="dxa"/>
          </w:tcPr>
          <w:p w14:paraId="327F7C96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14:paraId="5FDB65F3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14:paraId="7EE304D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14:paraId="663DF669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230477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  <w:p w14:paraId="446F3FC4" w14:textId="77777777" w:rsidR="00C57919" w:rsidRPr="00C57919" w:rsidRDefault="00C57919" w:rsidP="00C5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DC78BE0" w14:textId="77777777" w:rsidR="00C57919" w:rsidRPr="00C57919" w:rsidRDefault="00C57919" w:rsidP="00C5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8B688" w14:textId="270F68FB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3C67" w14:textId="1C88FF61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FC69" w14:textId="50152F9F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0BAAE" w14:textId="7D968FD5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8CA6E" w14:textId="161A8EBE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2CC05" w14:textId="7EB989BE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64B7D" w14:textId="53EAD1DA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1710F" w14:textId="6ADB369F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B5A6F" w14:textId="72594B15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6115" w14:textId="7E735797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2A74" w14:textId="170D5B84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C9358" w14:textId="242D803F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DAC4F" w14:textId="3BE807C0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1B4E" w14:textId="33EA5A60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9E2F3" w14:textId="6AA46874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24B9" w14:textId="2AB5AD57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BE2C" w14:textId="07D7501D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92FDD" w14:textId="491E2E7D" w:rsidR="00BB0A0D" w:rsidRDefault="00BB0A0D" w:rsidP="0040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4D4C5" w14:textId="77777777" w:rsidR="004042EE" w:rsidRPr="0062468D" w:rsidRDefault="00404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42EE" w:rsidRPr="0062468D" w:rsidSect="00117485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7570"/>
    <w:multiLevelType w:val="multilevel"/>
    <w:tmpl w:val="00E25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985821"/>
    <w:multiLevelType w:val="hybridMultilevel"/>
    <w:tmpl w:val="47E6B142"/>
    <w:lvl w:ilvl="0" w:tplc="A1BC1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347D9"/>
    <w:multiLevelType w:val="multilevel"/>
    <w:tmpl w:val="34D2C3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49"/>
    <w:rsid w:val="000B73F3"/>
    <w:rsid w:val="000C5129"/>
    <w:rsid w:val="000E796E"/>
    <w:rsid w:val="00116A24"/>
    <w:rsid w:val="00117485"/>
    <w:rsid w:val="00152096"/>
    <w:rsid w:val="001D1521"/>
    <w:rsid w:val="001E73F7"/>
    <w:rsid w:val="00226FE2"/>
    <w:rsid w:val="002D6171"/>
    <w:rsid w:val="00330DF4"/>
    <w:rsid w:val="003E4A18"/>
    <w:rsid w:val="003E7DFF"/>
    <w:rsid w:val="004042EE"/>
    <w:rsid w:val="00445A01"/>
    <w:rsid w:val="00463F1C"/>
    <w:rsid w:val="004B4208"/>
    <w:rsid w:val="004F127B"/>
    <w:rsid w:val="0052349F"/>
    <w:rsid w:val="005A3D8B"/>
    <w:rsid w:val="005B6204"/>
    <w:rsid w:val="0062468D"/>
    <w:rsid w:val="00626280"/>
    <w:rsid w:val="00654E45"/>
    <w:rsid w:val="00693D7F"/>
    <w:rsid w:val="006E11D2"/>
    <w:rsid w:val="00745049"/>
    <w:rsid w:val="00762F00"/>
    <w:rsid w:val="007E1F9A"/>
    <w:rsid w:val="00850429"/>
    <w:rsid w:val="008718E7"/>
    <w:rsid w:val="00892626"/>
    <w:rsid w:val="008E72C4"/>
    <w:rsid w:val="00995469"/>
    <w:rsid w:val="009B0402"/>
    <w:rsid w:val="009B0475"/>
    <w:rsid w:val="00A27677"/>
    <w:rsid w:val="00A864DD"/>
    <w:rsid w:val="00B32B58"/>
    <w:rsid w:val="00B73761"/>
    <w:rsid w:val="00BB0A0D"/>
    <w:rsid w:val="00C57919"/>
    <w:rsid w:val="00CC3194"/>
    <w:rsid w:val="00CC5192"/>
    <w:rsid w:val="00D91200"/>
    <w:rsid w:val="00D93873"/>
    <w:rsid w:val="00DD0B64"/>
    <w:rsid w:val="00DD0FAD"/>
    <w:rsid w:val="00DD623F"/>
    <w:rsid w:val="00DF656B"/>
    <w:rsid w:val="00E07585"/>
    <w:rsid w:val="00E17501"/>
    <w:rsid w:val="00E61E56"/>
    <w:rsid w:val="00EB7747"/>
    <w:rsid w:val="00EC70CC"/>
    <w:rsid w:val="00ED3926"/>
    <w:rsid w:val="00F466BE"/>
    <w:rsid w:val="00F671E0"/>
    <w:rsid w:val="00F80FBD"/>
    <w:rsid w:val="00F81E68"/>
    <w:rsid w:val="00F82E64"/>
    <w:rsid w:val="00FB0A2A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75AAD"/>
  <w15:chartTrackingRefBased/>
  <w15:docId w15:val="{0B2C2C4B-6398-40B0-A45E-8AF05AA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E2"/>
    <w:pPr>
      <w:ind w:left="720"/>
      <w:contextualSpacing/>
    </w:pPr>
  </w:style>
  <w:style w:type="paragraph" w:styleId="a4">
    <w:name w:val="No Spacing"/>
    <w:uiPriority w:val="1"/>
    <w:qFormat/>
    <w:rsid w:val="000C51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F137-7EEC-493A-871C-2C0F27E7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Л Г</dc:creator>
  <cp:keywords/>
  <dc:description/>
  <cp:lastModifiedBy>Попова Н А</cp:lastModifiedBy>
  <cp:revision>43</cp:revision>
  <cp:lastPrinted>2021-10-13T10:43:00Z</cp:lastPrinted>
  <dcterms:created xsi:type="dcterms:W3CDTF">2019-08-01T10:12:00Z</dcterms:created>
  <dcterms:modified xsi:type="dcterms:W3CDTF">2021-10-15T04:29:00Z</dcterms:modified>
</cp:coreProperties>
</file>