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B3A" w:rsidRPr="00696A91" w:rsidRDefault="00B00B3A" w:rsidP="006F40D0">
      <w:pPr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noProof/>
          <w:color w:val="333333"/>
          <w:sz w:val="28"/>
          <w:szCs w:val="28"/>
        </w:rPr>
        <w:t xml:space="preserve">                            </w:t>
      </w:r>
      <w:r w:rsidR="00EE01C6">
        <w:rPr>
          <w:rFonts w:ascii="Times New Roman" w:hAnsi="Times New Roman"/>
          <w:noProof/>
          <w:color w:val="333333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1pt;height:48.25pt;visibility:visible">
            <v:imagedata r:id="rId9" o:title="" blacklevel="-1311f"/>
          </v:shape>
        </w:pict>
      </w:r>
    </w:p>
    <w:p w:rsidR="00B00B3A" w:rsidRPr="00696A91" w:rsidRDefault="00B00B3A" w:rsidP="006F40D0">
      <w:pPr>
        <w:spacing w:after="0" w:line="240" w:lineRule="auto"/>
        <w:rPr>
          <w:rFonts w:ascii="Times New Roman" w:hAnsi="Times New Roman"/>
          <w:b/>
          <w:color w:val="333333"/>
          <w:sz w:val="28"/>
          <w:szCs w:val="28"/>
        </w:rPr>
      </w:pPr>
      <w:r w:rsidRPr="00696A91">
        <w:rPr>
          <w:rFonts w:ascii="Times New Roman" w:hAnsi="Times New Roman"/>
          <w:b/>
          <w:color w:val="333333"/>
          <w:sz w:val="28"/>
          <w:szCs w:val="28"/>
        </w:rPr>
        <w:t xml:space="preserve">              АДМИНИСТРАЦИЯ </w:t>
      </w:r>
    </w:p>
    <w:p w:rsidR="00B00B3A" w:rsidRPr="00696A91" w:rsidRDefault="00B00B3A" w:rsidP="006F40D0">
      <w:pPr>
        <w:spacing w:after="0" w:line="240" w:lineRule="auto"/>
        <w:rPr>
          <w:rFonts w:ascii="Times New Roman" w:hAnsi="Times New Roman"/>
          <w:b/>
          <w:color w:val="333333"/>
          <w:spacing w:val="-20"/>
          <w:sz w:val="28"/>
          <w:szCs w:val="28"/>
        </w:rPr>
      </w:pPr>
      <w:r w:rsidRPr="00696A91">
        <w:rPr>
          <w:rFonts w:ascii="Times New Roman" w:hAnsi="Times New Roman"/>
          <w:b/>
          <w:color w:val="333333"/>
          <w:spacing w:val="-20"/>
          <w:sz w:val="28"/>
          <w:szCs w:val="28"/>
        </w:rPr>
        <w:t>МУНИЦИПАЛЬНОГО ОБРАЗОВАНИЯ</w:t>
      </w:r>
    </w:p>
    <w:p w:rsidR="00B00B3A" w:rsidRPr="00696A91" w:rsidRDefault="00B00B3A" w:rsidP="006F40D0">
      <w:pPr>
        <w:spacing w:after="0" w:line="240" w:lineRule="auto"/>
        <w:rPr>
          <w:rFonts w:ascii="Times New Roman" w:hAnsi="Times New Roman"/>
          <w:b/>
          <w:color w:val="333333"/>
          <w:sz w:val="28"/>
          <w:szCs w:val="28"/>
        </w:rPr>
      </w:pPr>
      <w:r w:rsidRPr="00696A91">
        <w:rPr>
          <w:rFonts w:ascii="Times New Roman" w:hAnsi="Times New Roman"/>
          <w:b/>
          <w:color w:val="333333"/>
          <w:sz w:val="28"/>
          <w:szCs w:val="28"/>
        </w:rPr>
        <w:t xml:space="preserve">           БУЗУЛУКСКИЙ РАЙОН</w:t>
      </w:r>
    </w:p>
    <w:p w:rsidR="00B00B3A" w:rsidRPr="00696A91" w:rsidRDefault="00B00B3A" w:rsidP="006F40D0">
      <w:pPr>
        <w:spacing w:after="0" w:line="240" w:lineRule="auto"/>
        <w:rPr>
          <w:rFonts w:ascii="Times New Roman" w:hAnsi="Times New Roman"/>
          <w:b/>
          <w:color w:val="333333"/>
          <w:sz w:val="28"/>
          <w:szCs w:val="28"/>
        </w:rPr>
      </w:pPr>
      <w:r w:rsidRPr="00696A91">
        <w:rPr>
          <w:rFonts w:ascii="Times New Roman" w:hAnsi="Times New Roman"/>
          <w:b/>
          <w:color w:val="333333"/>
          <w:sz w:val="28"/>
          <w:szCs w:val="28"/>
        </w:rPr>
        <w:t xml:space="preserve">      ОРЕНБУРГСКОЙ ОБЛАСТИ</w:t>
      </w:r>
    </w:p>
    <w:p w:rsidR="00B00B3A" w:rsidRPr="00696A91" w:rsidRDefault="00B00B3A" w:rsidP="006F40D0">
      <w:pPr>
        <w:spacing w:after="0" w:line="240" w:lineRule="auto"/>
        <w:rPr>
          <w:rFonts w:ascii="Times New Roman" w:hAnsi="Times New Roman"/>
          <w:b/>
          <w:color w:val="333333"/>
          <w:sz w:val="28"/>
          <w:szCs w:val="28"/>
        </w:rPr>
      </w:pPr>
      <w:r w:rsidRPr="00696A91">
        <w:rPr>
          <w:rFonts w:ascii="Times New Roman" w:hAnsi="Times New Roman"/>
          <w:b/>
          <w:color w:val="333333"/>
          <w:sz w:val="28"/>
          <w:szCs w:val="28"/>
        </w:rPr>
        <w:t xml:space="preserve">               ПОСТАНОВЛЕНИЕ</w:t>
      </w:r>
    </w:p>
    <w:p w:rsidR="00B00B3A" w:rsidRPr="00696A91" w:rsidRDefault="0075554F" w:rsidP="006F40D0">
      <w:pPr>
        <w:spacing w:after="0" w:line="240" w:lineRule="auto"/>
        <w:rPr>
          <w:rFonts w:ascii="Times New Roman" w:hAnsi="Times New Roman"/>
          <w:b/>
          <w:color w:val="333333"/>
          <w:sz w:val="28"/>
          <w:szCs w:val="28"/>
        </w:rPr>
      </w:pPr>
      <w:r>
        <w:rPr>
          <w:rFonts w:ascii="Times New Roman" w:hAnsi="Times New Roman"/>
          <w:b/>
          <w:color w:val="333333"/>
          <w:sz w:val="28"/>
          <w:szCs w:val="28"/>
        </w:rPr>
        <w:t xml:space="preserve">      ____27.11.2015</w:t>
      </w:r>
      <w:r w:rsidR="00CC2E98">
        <w:rPr>
          <w:rFonts w:ascii="Times New Roman" w:hAnsi="Times New Roman"/>
          <w:b/>
          <w:color w:val="333333"/>
          <w:sz w:val="28"/>
          <w:szCs w:val="28"/>
        </w:rPr>
        <w:t>__</w:t>
      </w:r>
      <w:r w:rsidR="008E4729">
        <w:rPr>
          <w:rFonts w:ascii="Times New Roman" w:hAnsi="Times New Roman"/>
          <w:b/>
          <w:color w:val="333333"/>
          <w:sz w:val="28"/>
          <w:szCs w:val="28"/>
        </w:rPr>
        <w:t xml:space="preserve">  № </w:t>
      </w:r>
      <w:r>
        <w:rPr>
          <w:rFonts w:ascii="Times New Roman" w:hAnsi="Times New Roman"/>
          <w:b/>
          <w:color w:val="333333"/>
          <w:sz w:val="28"/>
          <w:szCs w:val="28"/>
        </w:rPr>
        <w:t>_835-п</w:t>
      </w:r>
      <w:r w:rsidR="00CC2E98">
        <w:rPr>
          <w:rFonts w:ascii="Times New Roman" w:hAnsi="Times New Roman"/>
          <w:b/>
          <w:color w:val="333333"/>
          <w:sz w:val="28"/>
          <w:szCs w:val="28"/>
        </w:rPr>
        <w:t>___</w:t>
      </w:r>
    </w:p>
    <w:p w:rsidR="00B00B3A" w:rsidRPr="00696A91" w:rsidRDefault="00B00B3A" w:rsidP="006F40D0">
      <w:pPr>
        <w:spacing w:after="0" w:line="240" w:lineRule="auto"/>
        <w:rPr>
          <w:rFonts w:ascii="Times New Roman" w:hAnsi="Times New Roman"/>
          <w:b/>
          <w:color w:val="333333"/>
          <w:sz w:val="28"/>
          <w:szCs w:val="28"/>
        </w:rPr>
      </w:pPr>
      <w:r w:rsidRPr="00696A91">
        <w:rPr>
          <w:rFonts w:ascii="Times New Roman" w:hAnsi="Times New Roman"/>
          <w:b/>
          <w:color w:val="333333"/>
          <w:sz w:val="28"/>
          <w:szCs w:val="28"/>
        </w:rPr>
        <w:t xml:space="preserve">                       г.Бузулук</w:t>
      </w:r>
    </w:p>
    <w:p w:rsidR="00B00B3A" w:rsidRPr="00696A91" w:rsidRDefault="00B00B3A" w:rsidP="006F40D0">
      <w:pPr>
        <w:tabs>
          <w:tab w:val="num" w:pos="720"/>
          <w:tab w:val="num" w:pos="1436"/>
        </w:tabs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</w:p>
    <w:p w:rsidR="009D1751" w:rsidRDefault="009D1751" w:rsidP="006F40D0">
      <w:pPr>
        <w:spacing w:after="0" w:line="240" w:lineRule="auto"/>
        <w:ind w:right="4252"/>
        <w:jc w:val="both"/>
        <w:rPr>
          <w:rFonts w:ascii="Times New Roman" w:hAnsi="Times New Roman"/>
          <w:color w:val="333333"/>
          <w:sz w:val="26"/>
          <w:szCs w:val="26"/>
        </w:rPr>
      </w:pPr>
      <w:r>
        <w:rPr>
          <w:rFonts w:ascii="Times New Roman" w:hAnsi="Times New Roman"/>
          <w:color w:val="333333"/>
          <w:sz w:val="26"/>
          <w:szCs w:val="26"/>
        </w:rPr>
        <w:t xml:space="preserve">О внесении изменений в постановление </w:t>
      </w:r>
    </w:p>
    <w:p w:rsidR="009D1751" w:rsidRDefault="009D1751" w:rsidP="006F40D0">
      <w:pPr>
        <w:spacing w:after="0" w:line="240" w:lineRule="auto"/>
        <w:ind w:right="4252"/>
        <w:jc w:val="both"/>
        <w:rPr>
          <w:rFonts w:ascii="Times New Roman" w:hAnsi="Times New Roman"/>
          <w:color w:val="333333"/>
          <w:sz w:val="26"/>
          <w:szCs w:val="26"/>
        </w:rPr>
      </w:pPr>
      <w:r>
        <w:rPr>
          <w:rFonts w:ascii="Times New Roman" w:hAnsi="Times New Roman"/>
          <w:color w:val="333333"/>
          <w:sz w:val="26"/>
          <w:szCs w:val="26"/>
        </w:rPr>
        <w:t xml:space="preserve">администрации муниципального </w:t>
      </w:r>
    </w:p>
    <w:p w:rsidR="009D1751" w:rsidRDefault="009D1751" w:rsidP="006F40D0">
      <w:pPr>
        <w:spacing w:after="0" w:line="240" w:lineRule="auto"/>
        <w:ind w:right="4252"/>
        <w:jc w:val="both"/>
        <w:rPr>
          <w:rFonts w:ascii="Times New Roman" w:hAnsi="Times New Roman"/>
          <w:color w:val="333333"/>
          <w:sz w:val="26"/>
          <w:szCs w:val="26"/>
        </w:rPr>
      </w:pPr>
      <w:r>
        <w:rPr>
          <w:rFonts w:ascii="Times New Roman" w:hAnsi="Times New Roman"/>
          <w:color w:val="333333"/>
          <w:sz w:val="26"/>
          <w:szCs w:val="26"/>
        </w:rPr>
        <w:t xml:space="preserve">образования Бузулукский район </w:t>
      </w:r>
    </w:p>
    <w:p w:rsidR="009D1751" w:rsidRDefault="009D1751" w:rsidP="006F40D0">
      <w:pPr>
        <w:spacing w:after="0" w:line="240" w:lineRule="auto"/>
        <w:ind w:right="4252"/>
        <w:jc w:val="both"/>
        <w:rPr>
          <w:rFonts w:ascii="Times New Roman" w:hAnsi="Times New Roman"/>
          <w:color w:val="333333"/>
          <w:sz w:val="26"/>
          <w:szCs w:val="26"/>
        </w:rPr>
      </w:pPr>
      <w:r>
        <w:rPr>
          <w:rFonts w:ascii="Times New Roman" w:hAnsi="Times New Roman"/>
          <w:color w:val="333333"/>
          <w:sz w:val="26"/>
          <w:szCs w:val="26"/>
        </w:rPr>
        <w:t xml:space="preserve">от 08.10.2013г. № 1585-П </w:t>
      </w:r>
    </w:p>
    <w:p w:rsidR="00B00B3A" w:rsidRDefault="009D1751" w:rsidP="006F40D0">
      <w:pPr>
        <w:spacing w:after="0" w:line="240" w:lineRule="auto"/>
        <w:ind w:right="425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333333"/>
          <w:sz w:val="26"/>
          <w:szCs w:val="26"/>
        </w:rPr>
        <w:t>«</w:t>
      </w:r>
      <w:r w:rsidR="00B00B3A" w:rsidRPr="00B035C7">
        <w:rPr>
          <w:rFonts w:ascii="Times New Roman" w:hAnsi="Times New Roman"/>
          <w:color w:val="333333"/>
          <w:sz w:val="26"/>
          <w:szCs w:val="26"/>
        </w:rPr>
        <w:t>Об утверждении п</w:t>
      </w:r>
      <w:r w:rsidR="00B00B3A" w:rsidRPr="00B035C7">
        <w:rPr>
          <w:rFonts w:ascii="Times New Roman" w:hAnsi="Times New Roman"/>
          <w:sz w:val="26"/>
          <w:szCs w:val="26"/>
        </w:rPr>
        <w:t xml:space="preserve">лана мероприятий </w:t>
      </w:r>
    </w:p>
    <w:p w:rsidR="00B00B3A" w:rsidRDefault="00B00B3A" w:rsidP="006F40D0">
      <w:pPr>
        <w:spacing w:after="0" w:line="240" w:lineRule="auto"/>
        <w:ind w:right="4252"/>
        <w:jc w:val="both"/>
        <w:rPr>
          <w:rFonts w:ascii="Times New Roman" w:hAnsi="Times New Roman"/>
          <w:sz w:val="26"/>
          <w:szCs w:val="26"/>
        </w:rPr>
      </w:pPr>
      <w:r w:rsidRPr="00B035C7">
        <w:rPr>
          <w:rFonts w:ascii="Times New Roman" w:hAnsi="Times New Roman"/>
          <w:sz w:val="26"/>
          <w:szCs w:val="26"/>
        </w:rPr>
        <w:t xml:space="preserve">(«дорожной карты») «Повышение </w:t>
      </w:r>
    </w:p>
    <w:p w:rsidR="00B00B3A" w:rsidRDefault="00B00B3A" w:rsidP="006F40D0">
      <w:pPr>
        <w:spacing w:after="0" w:line="240" w:lineRule="auto"/>
        <w:ind w:right="4252"/>
        <w:jc w:val="both"/>
        <w:rPr>
          <w:rFonts w:ascii="Times New Roman" w:hAnsi="Times New Roman"/>
          <w:sz w:val="26"/>
          <w:szCs w:val="26"/>
        </w:rPr>
      </w:pPr>
      <w:r w:rsidRPr="00B035C7">
        <w:rPr>
          <w:rFonts w:ascii="Times New Roman" w:hAnsi="Times New Roman"/>
          <w:sz w:val="26"/>
          <w:szCs w:val="26"/>
        </w:rPr>
        <w:t xml:space="preserve">эффективности и качества услуг </w:t>
      </w:r>
    </w:p>
    <w:p w:rsidR="00B00B3A" w:rsidRDefault="00B00B3A" w:rsidP="006F40D0">
      <w:pPr>
        <w:spacing w:after="0" w:line="240" w:lineRule="auto"/>
        <w:ind w:right="4252"/>
        <w:jc w:val="both"/>
        <w:rPr>
          <w:rFonts w:ascii="Times New Roman" w:hAnsi="Times New Roman"/>
          <w:sz w:val="26"/>
          <w:szCs w:val="26"/>
        </w:rPr>
      </w:pPr>
      <w:r w:rsidRPr="00B035C7">
        <w:rPr>
          <w:rFonts w:ascii="Times New Roman" w:hAnsi="Times New Roman"/>
          <w:sz w:val="26"/>
          <w:szCs w:val="26"/>
        </w:rPr>
        <w:t xml:space="preserve">в сфере образования муниципального </w:t>
      </w:r>
    </w:p>
    <w:p w:rsidR="00B00B3A" w:rsidRDefault="00B00B3A" w:rsidP="006F40D0">
      <w:pPr>
        <w:spacing w:after="0" w:line="240" w:lineRule="auto"/>
        <w:ind w:right="4252"/>
        <w:jc w:val="both"/>
        <w:rPr>
          <w:rFonts w:ascii="Times New Roman" w:hAnsi="Times New Roman"/>
          <w:sz w:val="26"/>
          <w:szCs w:val="26"/>
        </w:rPr>
      </w:pPr>
      <w:r w:rsidRPr="00B035C7">
        <w:rPr>
          <w:rFonts w:ascii="Times New Roman" w:hAnsi="Times New Roman"/>
          <w:sz w:val="26"/>
          <w:szCs w:val="26"/>
        </w:rPr>
        <w:t xml:space="preserve">образования Бузулукский район» на </w:t>
      </w:r>
    </w:p>
    <w:p w:rsidR="00B00B3A" w:rsidRPr="00B035C7" w:rsidRDefault="00B00B3A" w:rsidP="006F40D0">
      <w:pPr>
        <w:spacing w:after="0" w:line="240" w:lineRule="auto"/>
        <w:ind w:right="4252"/>
        <w:jc w:val="both"/>
        <w:rPr>
          <w:rFonts w:ascii="Times New Roman" w:hAnsi="Times New Roman"/>
          <w:sz w:val="26"/>
          <w:szCs w:val="26"/>
        </w:rPr>
      </w:pPr>
      <w:r w:rsidRPr="00B035C7">
        <w:rPr>
          <w:rFonts w:ascii="Times New Roman" w:hAnsi="Times New Roman"/>
          <w:sz w:val="26"/>
          <w:szCs w:val="26"/>
        </w:rPr>
        <w:t>2013-2018 годы</w:t>
      </w:r>
      <w:r w:rsidR="009D1751">
        <w:rPr>
          <w:rFonts w:ascii="Times New Roman" w:hAnsi="Times New Roman"/>
          <w:sz w:val="26"/>
          <w:szCs w:val="26"/>
        </w:rPr>
        <w:t>»</w:t>
      </w:r>
    </w:p>
    <w:p w:rsidR="00B00B3A" w:rsidRDefault="00B00B3A" w:rsidP="006F40D0">
      <w:pPr>
        <w:tabs>
          <w:tab w:val="num" w:pos="720"/>
          <w:tab w:val="num" w:pos="1436"/>
        </w:tabs>
        <w:spacing w:after="0" w:line="240" w:lineRule="auto"/>
        <w:ind w:right="3968"/>
        <w:jc w:val="both"/>
        <w:rPr>
          <w:rFonts w:ascii="Times New Roman" w:hAnsi="Times New Roman"/>
          <w:color w:val="333333"/>
          <w:sz w:val="26"/>
          <w:szCs w:val="26"/>
        </w:rPr>
      </w:pPr>
    </w:p>
    <w:p w:rsidR="00B00B3A" w:rsidRDefault="00B00B3A" w:rsidP="006F40D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035C7">
        <w:rPr>
          <w:rFonts w:ascii="Times New Roman" w:hAnsi="Times New Roman"/>
          <w:sz w:val="26"/>
          <w:szCs w:val="26"/>
        </w:rPr>
        <w:t>В соответствии с указом Президента  Российской Федерации от 7 мая 2012 года №597 «О мероприятиях по реализации государственной социальной политики» и  распоряжением Правительства  Российской Федерации от 30 декабря 2012 года №2620-р</w:t>
      </w:r>
      <w:r>
        <w:rPr>
          <w:rFonts w:ascii="Times New Roman" w:hAnsi="Times New Roman"/>
          <w:sz w:val="26"/>
          <w:szCs w:val="26"/>
        </w:rPr>
        <w:t xml:space="preserve"> «Об утверждении плана мероприятий («дорожной карты») «Изменения в отраслях социальной сферы, направленные на повышение эффективности образования и науки», на основании Постановления Правительства Оренбургской области от </w:t>
      </w:r>
      <w:r w:rsidR="00FA6F54">
        <w:rPr>
          <w:rFonts w:ascii="Times New Roman" w:hAnsi="Times New Roman"/>
          <w:sz w:val="26"/>
          <w:szCs w:val="26"/>
        </w:rPr>
        <w:t>09</w:t>
      </w:r>
      <w:r>
        <w:rPr>
          <w:rFonts w:ascii="Times New Roman" w:hAnsi="Times New Roman"/>
          <w:sz w:val="26"/>
          <w:szCs w:val="26"/>
        </w:rPr>
        <w:t xml:space="preserve"> </w:t>
      </w:r>
      <w:r w:rsidR="00FA6F54">
        <w:rPr>
          <w:rFonts w:ascii="Times New Roman" w:hAnsi="Times New Roman"/>
          <w:sz w:val="26"/>
          <w:szCs w:val="26"/>
        </w:rPr>
        <w:t>июня 2015</w:t>
      </w:r>
      <w:r>
        <w:rPr>
          <w:rFonts w:ascii="Times New Roman" w:hAnsi="Times New Roman"/>
          <w:sz w:val="26"/>
          <w:szCs w:val="26"/>
        </w:rPr>
        <w:t xml:space="preserve"> года № </w:t>
      </w:r>
      <w:r w:rsidR="00FA6F54">
        <w:rPr>
          <w:rFonts w:ascii="Times New Roman" w:hAnsi="Times New Roman"/>
          <w:sz w:val="26"/>
          <w:szCs w:val="26"/>
        </w:rPr>
        <w:t>442</w:t>
      </w:r>
      <w:r>
        <w:rPr>
          <w:rFonts w:ascii="Times New Roman" w:hAnsi="Times New Roman"/>
          <w:sz w:val="26"/>
          <w:szCs w:val="26"/>
        </w:rPr>
        <w:t>-п «</w:t>
      </w:r>
      <w:r w:rsidR="00FA6F54">
        <w:rPr>
          <w:rFonts w:ascii="Times New Roman" w:hAnsi="Times New Roman"/>
          <w:sz w:val="26"/>
          <w:szCs w:val="26"/>
        </w:rPr>
        <w:t xml:space="preserve">О внесении изменений в постановление Правительства Оренбургской области от 30 апреля 2013 года № 348-п» </w:t>
      </w:r>
    </w:p>
    <w:p w:rsidR="00FA6F54" w:rsidRPr="00B035C7" w:rsidRDefault="00FA6F54" w:rsidP="006F40D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B00B3A" w:rsidRPr="001B365B" w:rsidRDefault="00B00B3A" w:rsidP="006F40D0">
      <w:pPr>
        <w:spacing w:after="0" w:line="240" w:lineRule="auto"/>
        <w:ind w:firstLine="601"/>
        <w:jc w:val="center"/>
        <w:rPr>
          <w:rFonts w:ascii="Times New Roman" w:hAnsi="Times New Roman"/>
          <w:color w:val="333333"/>
          <w:sz w:val="26"/>
          <w:szCs w:val="26"/>
        </w:rPr>
      </w:pPr>
      <w:r w:rsidRPr="001B365B">
        <w:rPr>
          <w:rFonts w:ascii="Times New Roman" w:hAnsi="Times New Roman"/>
          <w:color w:val="333333"/>
          <w:sz w:val="26"/>
          <w:szCs w:val="26"/>
        </w:rPr>
        <w:t>П О С  Т  А Н О В Л Я Ю:</w:t>
      </w:r>
    </w:p>
    <w:p w:rsidR="00B00B3A" w:rsidRPr="001B365B" w:rsidRDefault="00B00B3A" w:rsidP="006F40D0">
      <w:pPr>
        <w:spacing w:after="0" w:line="240" w:lineRule="auto"/>
        <w:ind w:firstLine="601"/>
        <w:jc w:val="center"/>
        <w:rPr>
          <w:rFonts w:ascii="Times New Roman" w:hAnsi="Times New Roman"/>
          <w:color w:val="333333"/>
          <w:sz w:val="26"/>
          <w:szCs w:val="26"/>
        </w:rPr>
      </w:pPr>
    </w:p>
    <w:p w:rsidR="00B00B3A" w:rsidRDefault="00B00B3A" w:rsidP="006F40D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9D1751">
        <w:rPr>
          <w:rFonts w:ascii="Times New Roman" w:hAnsi="Times New Roman"/>
          <w:sz w:val="26"/>
          <w:szCs w:val="26"/>
        </w:rPr>
        <w:t xml:space="preserve"> Внести в приложение к постановлению администрации муниципального образования Бузулукский район от 08.10.2013г. № 1585-П  </w:t>
      </w:r>
      <w:r w:rsidR="009D1751">
        <w:rPr>
          <w:rFonts w:ascii="Times New Roman" w:hAnsi="Times New Roman"/>
          <w:bCs/>
          <w:sz w:val="26"/>
          <w:szCs w:val="26"/>
        </w:rPr>
        <w:t xml:space="preserve">«Об утверждении плана мероприятий («дорожной  карты»)  «Повышение эффективности и  качества  услуг  в сфере образования муниципального  образования Бузулукский  район» на 2013-2018 годы» </w:t>
      </w:r>
      <w:r w:rsidR="009D1751">
        <w:rPr>
          <w:rFonts w:ascii="Times New Roman" w:hAnsi="Times New Roman"/>
          <w:sz w:val="26"/>
          <w:szCs w:val="26"/>
        </w:rPr>
        <w:t>следующие изменения:</w:t>
      </w:r>
    </w:p>
    <w:p w:rsidR="009D1751" w:rsidRDefault="009D1751" w:rsidP="006F40D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1.1. Главу </w:t>
      </w:r>
      <w:r>
        <w:rPr>
          <w:rFonts w:ascii="Times New Roman" w:hAnsi="Times New Roman"/>
          <w:sz w:val="26"/>
          <w:szCs w:val="26"/>
          <w:lang w:val="en-US"/>
        </w:rPr>
        <w:t>I</w:t>
      </w:r>
      <w:r>
        <w:rPr>
          <w:rFonts w:ascii="Times New Roman" w:hAnsi="Times New Roman"/>
          <w:sz w:val="26"/>
          <w:szCs w:val="26"/>
        </w:rPr>
        <w:t xml:space="preserve"> «Изменения в дошкольном образовании, направленные на повышение эффективности и качества услуг в сфере образования, соотнесенные с этапами перехода к эффективному контракту» изложить в новой редакции согласно приложению № 1 к настоящему постановлению.</w:t>
      </w:r>
    </w:p>
    <w:p w:rsidR="000E4E55" w:rsidRDefault="009D1751" w:rsidP="006F40D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1.2. В главе </w:t>
      </w:r>
      <w:r>
        <w:rPr>
          <w:rFonts w:ascii="Times New Roman" w:hAnsi="Times New Roman"/>
          <w:sz w:val="26"/>
          <w:szCs w:val="26"/>
          <w:lang w:val="en-US"/>
        </w:rPr>
        <w:t>II</w:t>
      </w:r>
      <w:r>
        <w:rPr>
          <w:rFonts w:ascii="Times New Roman" w:hAnsi="Times New Roman"/>
          <w:sz w:val="26"/>
          <w:szCs w:val="26"/>
        </w:rPr>
        <w:t xml:space="preserve"> «Изменения в общем образовании, направленные на повышение эффективности и качества услуг в сфере образования</w:t>
      </w:r>
      <w:r w:rsidR="000E4E55">
        <w:rPr>
          <w:rFonts w:ascii="Times New Roman" w:hAnsi="Times New Roman"/>
          <w:sz w:val="26"/>
          <w:szCs w:val="26"/>
        </w:rPr>
        <w:t xml:space="preserve">, соотнесенные с этапами перехода к эффективному контракту»: </w:t>
      </w:r>
    </w:p>
    <w:p w:rsidR="009D1751" w:rsidRDefault="000E4E55" w:rsidP="006F40D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а) раздел 3 изложить в новой редакции согласно приложению № 2 к настоящему постановлению;</w:t>
      </w:r>
    </w:p>
    <w:p w:rsidR="000E4E55" w:rsidRDefault="000E4E55" w:rsidP="006F40D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б) в графах 2 и 5 подпункта 2 и 5 подпункта 2.1, графе 5 подпункта 2 раздела </w:t>
      </w:r>
      <w:r>
        <w:rPr>
          <w:rFonts w:ascii="Times New Roman" w:hAnsi="Times New Roman"/>
          <w:sz w:val="26"/>
          <w:szCs w:val="26"/>
          <w:lang w:val="en-US"/>
        </w:rPr>
        <w:t>IV</w:t>
      </w:r>
      <w:r>
        <w:rPr>
          <w:rFonts w:ascii="Times New Roman" w:hAnsi="Times New Roman"/>
          <w:sz w:val="26"/>
          <w:szCs w:val="26"/>
        </w:rPr>
        <w:t xml:space="preserve"> слово «(полного)» исключить;</w:t>
      </w:r>
    </w:p>
    <w:p w:rsidR="000E4E55" w:rsidRDefault="000E4E55" w:rsidP="006F40D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в) раздел </w:t>
      </w:r>
      <w:r>
        <w:rPr>
          <w:rFonts w:ascii="Times New Roman" w:hAnsi="Times New Roman"/>
          <w:sz w:val="26"/>
          <w:szCs w:val="26"/>
          <w:lang w:val="en-US"/>
        </w:rPr>
        <w:t>V</w:t>
      </w:r>
      <w:r>
        <w:rPr>
          <w:rFonts w:ascii="Times New Roman" w:hAnsi="Times New Roman"/>
          <w:sz w:val="26"/>
          <w:szCs w:val="26"/>
        </w:rPr>
        <w:t xml:space="preserve"> изложить в новой редакции согласно приложению № 3  к настоящему постановлению.</w:t>
      </w:r>
    </w:p>
    <w:p w:rsidR="000E4E55" w:rsidRPr="000E4E55" w:rsidRDefault="000E4E55" w:rsidP="006F40D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1.3. В главе </w:t>
      </w:r>
      <w:r>
        <w:rPr>
          <w:rFonts w:ascii="Times New Roman" w:hAnsi="Times New Roman"/>
          <w:sz w:val="26"/>
          <w:szCs w:val="26"/>
          <w:lang w:val="en-US"/>
        </w:rPr>
        <w:t>III</w:t>
      </w:r>
      <w:r>
        <w:rPr>
          <w:rFonts w:ascii="Times New Roman" w:hAnsi="Times New Roman"/>
          <w:sz w:val="26"/>
          <w:szCs w:val="26"/>
        </w:rPr>
        <w:t xml:space="preserve"> «Изменения в дополнительном образовании детей, направленные на повышение эффективности и качества услуг в сфере образования, соотнесенные с этапами перехода к эффективному контракту» разделы </w:t>
      </w:r>
      <w:r>
        <w:rPr>
          <w:rFonts w:ascii="Times New Roman" w:hAnsi="Times New Roman"/>
          <w:sz w:val="26"/>
          <w:szCs w:val="26"/>
          <w:lang w:val="en-US"/>
        </w:rPr>
        <w:t>III</w:t>
      </w:r>
      <w:r>
        <w:rPr>
          <w:rFonts w:ascii="Times New Roman" w:hAnsi="Times New Roman"/>
          <w:sz w:val="26"/>
          <w:szCs w:val="26"/>
        </w:rPr>
        <w:t xml:space="preserve"> и </w:t>
      </w:r>
      <w:r>
        <w:rPr>
          <w:rFonts w:ascii="Times New Roman" w:hAnsi="Times New Roman"/>
          <w:sz w:val="26"/>
          <w:szCs w:val="26"/>
          <w:lang w:val="en-US"/>
        </w:rPr>
        <w:t>V</w:t>
      </w:r>
      <w:r>
        <w:rPr>
          <w:rFonts w:ascii="Times New Roman" w:hAnsi="Times New Roman"/>
          <w:sz w:val="26"/>
          <w:szCs w:val="26"/>
        </w:rPr>
        <w:t xml:space="preserve"> изложить в новой редакции согласно приложениям № 4 и № 5 к настоящему постановлению.</w:t>
      </w:r>
    </w:p>
    <w:p w:rsidR="00B00B3A" w:rsidRDefault="00B00B3A" w:rsidP="006F40D0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bCs/>
          <w:sz w:val="26"/>
          <w:szCs w:val="26"/>
        </w:rPr>
      </w:pPr>
      <w:r w:rsidRPr="00B035C7">
        <w:rPr>
          <w:rFonts w:ascii="Times New Roman" w:hAnsi="Times New Roman"/>
          <w:sz w:val="26"/>
          <w:szCs w:val="26"/>
        </w:rPr>
        <w:t xml:space="preserve">2. </w:t>
      </w:r>
      <w:r>
        <w:rPr>
          <w:rFonts w:ascii="Times New Roman" w:hAnsi="Times New Roman"/>
          <w:sz w:val="26"/>
          <w:szCs w:val="26"/>
        </w:rPr>
        <w:t>Отделу</w:t>
      </w:r>
      <w:r w:rsidRPr="00B035C7">
        <w:rPr>
          <w:rFonts w:ascii="Times New Roman" w:hAnsi="Times New Roman"/>
          <w:sz w:val="26"/>
          <w:szCs w:val="26"/>
        </w:rPr>
        <w:t xml:space="preserve"> образования </w:t>
      </w:r>
      <w:r>
        <w:rPr>
          <w:rFonts w:ascii="Times New Roman" w:hAnsi="Times New Roman"/>
          <w:sz w:val="26"/>
          <w:szCs w:val="26"/>
        </w:rPr>
        <w:t xml:space="preserve">администрации Бузулукского района </w:t>
      </w:r>
      <w:r w:rsidRPr="00B035C7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А.В.</w:t>
      </w:r>
      <w:r w:rsidR="000D6A0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Худяков</w:t>
      </w:r>
      <w:r w:rsidRPr="00B035C7">
        <w:rPr>
          <w:rFonts w:ascii="Times New Roman" w:hAnsi="Times New Roman"/>
          <w:sz w:val="26"/>
          <w:szCs w:val="26"/>
        </w:rPr>
        <w:t xml:space="preserve">), </w:t>
      </w:r>
      <w:r>
        <w:rPr>
          <w:rFonts w:ascii="Times New Roman" w:hAnsi="Times New Roman"/>
          <w:sz w:val="26"/>
          <w:szCs w:val="26"/>
        </w:rPr>
        <w:t>начальнику районного отдела культуры</w:t>
      </w:r>
      <w:r w:rsidRPr="00B035C7">
        <w:rPr>
          <w:rFonts w:ascii="Times New Roman" w:hAnsi="Times New Roman"/>
          <w:bCs/>
          <w:sz w:val="26"/>
          <w:szCs w:val="26"/>
        </w:rPr>
        <w:t xml:space="preserve"> (</w:t>
      </w:r>
      <w:r>
        <w:rPr>
          <w:rFonts w:ascii="Times New Roman" w:hAnsi="Times New Roman"/>
          <w:bCs/>
          <w:sz w:val="26"/>
          <w:szCs w:val="26"/>
        </w:rPr>
        <w:t>М.В. Мирошина</w:t>
      </w:r>
      <w:r w:rsidRPr="00B035C7">
        <w:rPr>
          <w:rFonts w:ascii="Times New Roman" w:hAnsi="Times New Roman"/>
          <w:bCs/>
          <w:sz w:val="26"/>
          <w:szCs w:val="26"/>
        </w:rPr>
        <w:t xml:space="preserve">), </w:t>
      </w:r>
      <w:r>
        <w:rPr>
          <w:rFonts w:ascii="Times New Roman" w:hAnsi="Times New Roman"/>
          <w:bCs/>
          <w:sz w:val="26"/>
          <w:szCs w:val="26"/>
        </w:rPr>
        <w:t>отделу по делам молодежи, спорту и туризму</w:t>
      </w:r>
      <w:r w:rsidRPr="00B035C7">
        <w:rPr>
          <w:rFonts w:ascii="Times New Roman" w:hAnsi="Times New Roman"/>
          <w:bCs/>
          <w:sz w:val="26"/>
          <w:szCs w:val="26"/>
        </w:rPr>
        <w:t xml:space="preserve"> (</w:t>
      </w:r>
      <w:r w:rsidR="002C0F71">
        <w:rPr>
          <w:rFonts w:ascii="Times New Roman" w:hAnsi="Times New Roman"/>
          <w:bCs/>
          <w:sz w:val="26"/>
          <w:szCs w:val="26"/>
        </w:rPr>
        <w:t>Ю.В. Черемисин</w:t>
      </w:r>
      <w:r>
        <w:rPr>
          <w:rFonts w:ascii="Times New Roman" w:hAnsi="Times New Roman"/>
          <w:bCs/>
          <w:sz w:val="26"/>
          <w:szCs w:val="26"/>
        </w:rPr>
        <w:t xml:space="preserve"> )</w:t>
      </w:r>
      <w:r w:rsidRPr="00B035C7">
        <w:rPr>
          <w:rFonts w:ascii="Times New Roman" w:hAnsi="Times New Roman"/>
          <w:bCs/>
          <w:sz w:val="26"/>
          <w:szCs w:val="26"/>
        </w:rPr>
        <w:t xml:space="preserve"> обеспечить реализацию плана.</w:t>
      </w:r>
    </w:p>
    <w:p w:rsidR="00B00B3A" w:rsidRPr="00B035C7" w:rsidRDefault="00B00B3A" w:rsidP="00F744A7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3. </w:t>
      </w:r>
      <w:r w:rsidR="00761700">
        <w:rPr>
          <w:rFonts w:ascii="Times New Roman" w:hAnsi="Times New Roman"/>
          <w:sz w:val="26"/>
          <w:szCs w:val="26"/>
        </w:rPr>
        <w:t>П</w:t>
      </w:r>
      <w:r w:rsidRPr="00B035C7">
        <w:rPr>
          <w:rFonts w:ascii="Times New Roman" w:hAnsi="Times New Roman"/>
          <w:sz w:val="26"/>
          <w:szCs w:val="26"/>
        </w:rPr>
        <w:t xml:space="preserve">остановление вступает в </w:t>
      </w:r>
      <w:r>
        <w:rPr>
          <w:rFonts w:ascii="Times New Roman" w:hAnsi="Times New Roman"/>
          <w:sz w:val="26"/>
          <w:szCs w:val="26"/>
        </w:rPr>
        <w:t xml:space="preserve">силу после </w:t>
      </w:r>
      <w:r w:rsidR="00761700">
        <w:rPr>
          <w:rFonts w:ascii="Times New Roman" w:hAnsi="Times New Roman"/>
          <w:sz w:val="26"/>
          <w:szCs w:val="26"/>
        </w:rPr>
        <w:t xml:space="preserve">его </w:t>
      </w:r>
      <w:r>
        <w:rPr>
          <w:rFonts w:ascii="Times New Roman" w:hAnsi="Times New Roman"/>
          <w:sz w:val="26"/>
          <w:szCs w:val="26"/>
        </w:rPr>
        <w:t xml:space="preserve">официального опубликования </w:t>
      </w:r>
      <w:r w:rsidR="00761700">
        <w:rPr>
          <w:rFonts w:ascii="Times New Roman" w:hAnsi="Times New Roman"/>
          <w:sz w:val="26"/>
          <w:szCs w:val="26"/>
        </w:rPr>
        <w:t>на правовом интернет-портале Бузулукского района (</w:t>
      </w:r>
      <w:r w:rsidR="00761700">
        <w:rPr>
          <w:rFonts w:ascii="Times New Roman" w:hAnsi="Times New Roman"/>
          <w:sz w:val="26"/>
          <w:szCs w:val="26"/>
          <w:lang w:val="en-US"/>
        </w:rPr>
        <w:t>www</w:t>
      </w:r>
      <w:r w:rsidR="00761700" w:rsidRPr="00761700">
        <w:rPr>
          <w:rFonts w:ascii="Times New Roman" w:hAnsi="Times New Roman"/>
          <w:sz w:val="26"/>
          <w:szCs w:val="26"/>
        </w:rPr>
        <w:t>.</w:t>
      </w:r>
      <w:r w:rsidR="00761700">
        <w:rPr>
          <w:rFonts w:ascii="Times New Roman" w:hAnsi="Times New Roman"/>
          <w:sz w:val="26"/>
          <w:szCs w:val="26"/>
          <w:lang w:val="en-US"/>
        </w:rPr>
        <w:t>pp</w:t>
      </w:r>
      <w:r w:rsidR="00761700" w:rsidRPr="00761700">
        <w:rPr>
          <w:rFonts w:ascii="Times New Roman" w:hAnsi="Times New Roman"/>
          <w:sz w:val="26"/>
          <w:szCs w:val="26"/>
        </w:rPr>
        <w:t>-</w:t>
      </w:r>
      <w:r w:rsidR="00761700">
        <w:rPr>
          <w:rFonts w:ascii="Times New Roman" w:hAnsi="Times New Roman"/>
          <w:sz w:val="26"/>
          <w:szCs w:val="26"/>
          <w:lang w:val="en-US"/>
        </w:rPr>
        <w:t>bz</w:t>
      </w:r>
      <w:r w:rsidR="00761700" w:rsidRPr="00761700">
        <w:rPr>
          <w:rFonts w:ascii="Times New Roman" w:hAnsi="Times New Roman"/>
          <w:sz w:val="26"/>
          <w:szCs w:val="26"/>
        </w:rPr>
        <w:t>.</w:t>
      </w:r>
      <w:r w:rsidR="00761700">
        <w:rPr>
          <w:rFonts w:ascii="Times New Roman" w:hAnsi="Times New Roman"/>
          <w:sz w:val="26"/>
          <w:szCs w:val="26"/>
          <w:lang w:val="en-US"/>
        </w:rPr>
        <w:t>ru</w:t>
      </w:r>
      <w:r w:rsidR="00761700" w:rsidRPr="00761700">
        <w:rPr>
          <w:rFonts w:ascii="Times New Roman" w:hAnsi="Times New Roman"/>
          <w:sz w:val="26"/>
          <w:szCs w:val="26"/>
        </w:rPr>
        <w:t>)</w:t>
      </w:r>
      <w:r w:rsidRPr="00B035C7">
        <w:rPr>
          <w:rFonts w:ascii="Times New Roman" w:hAnsi="Times New Roman"/>
          <w:sz w:val="26"/>
          <w:szCs w:val="26"/>
        </w:rPr>
        <w:t>.</w:t>
      </w:r>
    </w:p>
    <w:p w:rsidR="00B00B3A" w:rsidRDefault="00F744A7" w:rsidP="006F40D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B00B3A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  <w:r w:rsidR="00B00B3A" w:rsidRPr="00B035C7">
        <w:rPr>
          <w:rFonts w:ascii="Times New Roman" w:hAnsi="Times New Roman"/>
          <w:sz w:val="26"/>
          <w:szCs w:val="26"/>
        </w:rPr>
        <w:t xml:space="preserve">Контроль за исполнением </w:t>
      </w:r>
      <w:r w:rsidR="00B00B3A">
        <w:rPr>
          <w:rFonts w:ascii="Times New Roman" w:hAnsi="Times New Roman"/>
          <w:sz w:val="26"/>
          <w:szCs w:val="26"/>
        </w:rPr>
        <w:t xml:space="preserve">данного </w:t>
      </w:r>
      <w:r w:rsidR="00B00B3A" w:rsidRPr="00B035C7">
        <w:rPr>
          <w:rFonts w:ascii="Times New Roman" w:hAnsi="Times New Roman"/>
          <w:sz w:val="26"/>
          <w:szCs w:val="26"/>
        </w:rPr>
        <w:t xml:space="preserve"> постановления возложить</w:t>
      </w:r>
      <w:r w:rsidR="00B00B3A">
        <w:rPr>
          <w:rFonts w:ascii="Times New Roman" w:hAnsi="Times New Roman"/>
          <w:sz w:val="26"/>
          <w:szCs w:val="26"/>
        </w:rPr>
        <w:t xml:space="preserve"> на</w:t>
      </w:r>
      <w:r w:rsidR="00B00B3A" w:rsidRPr="00B035C7">
        <w:rPr>
          <w:rFonts w:ascii="Times New Roman" w:hAnsi="Times New Roman"/>
          <w:sz w:val="26"/>
          <w:szCs w:val="26"/>
        </w:rPr>
        <w:t xml:space="preserve"> </w:t>
      </w:r>
      <w:r w:rsidR="00222CE4">
        <w:rPr>
          <w:rFonts w:ascii="Times New Roman" w:hAnsi="Times New Roman"/>
          <w:sz w:val="26"/>
          <w:szCs w:val="26"/>
        </w:rPr>
        <w:t xml:space="preserve">исполняющего обязанности </w:t>
      </w:r>
      <w:r w:rsidR="00B00B3A" w:rsidRPr="001B365B">
        <w:rPr>
          <w:rFonts w:ascii="Times New Roman" w:hAnsi="Times New Roman"/>
          <w:color w:val="333333"/>
          <w:sz w:val="26"/>
          <w:szCs w:val="26"/>
        </w:rPr>
        <w:t xml:space="preserve">заместителя главы администрации Бузулукского района по социальным вопросам </w:t>
      </w:r>
      <w:r w:rsidR="000D6A0E">
        <w:rPr>
          <w:rFonts w:ascii="Times New Roman" w:hAnsi="Times New Roman"/>
          <w:color w:val="333333"/>
          <w:sz w:val="26"/>
          <w:szCs w:val="26"/>
        </w:rPr>
        <w:t>Т.С. Успанову.</w:t>
      </w:r>
      <w:r w:rsidR="00B00B3A" w:rsidRPr="00B035C7">
        <w:rPr>
          <w:rFonts w:ascii="Times New Roman" w:hAnsi="Times New Roman"/>
          <w:sz w:val="26"/>
          <w:szCs w:val="26"/>
        </w:rPr>
        <w:t xml:space="preserve"> </w:t>
      </w:r>
    </w:p>
    <w:p w:rsidR="00EE01C6" w:rsidRDefault="00EE01C6" w:rsidP="006F40D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B00B3A" w:rsidRPr="00B035C7" w:rsidRDefault="00B00B3A" w:rsidP="006F40D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B00B3A" w:rsidRDefault="00B00B3A" w:rsidP="006F40D0">
      <w:pPr>
        <w:pStyle w:val="a3"/>
        <w:rPr>
          <w:color w:val="333333"/>
          <w:sz w:val="26"/>
          <w:szCs w:val="26"/>
        </w:rPr>
      </w:pPr>
      <w:r w:rsidRPr="001B365B">
        <w:rPr>
          <w:color w:val="333333"/>
          <w:sz w:val="26"/>
          <w:szCs w:val="26"/>
        </w:rPr>
        <w:t xml:space="preserve">Глава района                                                             </w:t>
      </w:r>
      <w:r>
        <w:rPr>
          <w:color w:val="333333"/>
          <w:sz w:val="26"/>
          <w:szCs w:val="26"/>
        </w:rPr>
        <w:t xml:space="preserve">                          </w:t>
      </w:r>
      <w:r w:rsidRPr="001B365B">
        <w:rPr>
          <w:color w:val="333333"/>
          <w:sz w:val="26"/>
          <w:szCs w:val="26"/>
        </w:rPr>
        <w:t xml:space="preserve"> </w:t>
      </w:r>
      <w:r w:rsidR="00EE01C6">
        <w:rPr>
          <w:color w:val="333333"/>
          <w:sz w:val="26"/>
          <w:szCs w:val="26"/>
        </w:rPr>
        <w:t xml:space="preserve">     </w:t>
      </w:r>
      <w:r>
        <w:rPr>
          <w:color w:val="333333"/>
          <w:sz w:val="26"/>
          <w:szCs w:val="26"/>
        </w:rPr>
        <w:t xml:space="preserve">  </w:t>
      </w:r>
      <w:r w:rsidR="000D6A0E">
        <w:rPr>
          <w:color w:val="333333"/>
          <w:sz w:val="26"/>
          <w:szCs w:val="26"/>
        </w:rPr>
        <w:t xml:space="preserve">   </w:t>
      </w:r>
      <w:r>
        <w:rPr>
          <w:color w:val="333333"/>
          <w:sz w:val="26"/>
          <w:szCs w:val="26"/>
        </w:rPr>
        <w:t xml:space="preserve"> </w:t>
      </w:r>
      <w:r w:rsidR="000D6A0E">
        <w:rPr>
          <w:color w:val="333333"/>
          <w:sz w:val="26"/>
          <w:szCs w:val="26"/>
        </w:rPr>
        <w:t>Н.А. Бантюков</w:t>
      </w:r>
    </w:p>
    <w:p w:rsidR="00EE01C6" w:rsidRDefault="00EE01C6" w:rsidP="006F40D0">
      <w:pPr>
        <w:pStyle w:val="a3"/>
        <w:rPr>
          <w:color w:val="333333"/>
          <w:sz w:val="26"/>
          <w:szCs w:val="26"/>
        </w:rPr>
      </w:pPr>
    </w:p>
    <w:p w:rsidR="00EE01C6" w:rsidRPr="001B365B" w:rsidRDefault="00EE01C6" w:rsidP="006F40D0">
      <w:pPr>
        <w:pStyle w:val="a3"/>
        <w:rPr>
          <w:color w:val="333333"/>
          <w:sz w:val="26"/>
          <w:szCs w:val="26"/>
        </w:rPr>
      </w:pPr>
      <w:bookmarkStart w:id="0" w:name="_GoBack"/>
      <w:bookmarkEnd w:id="0"/>
    </w:p>
    <w:p w:rsidR="00B00B3A" w:rsidRDefault="00B00B3A" w:rsidP="006F40D0">
      <w:pPr>
        <w:pStyle w:val="a3"/>
        <w:rPr>
          <w:color w:val="333333"/>
          <w:sz w:val="26"/>
          <w:szCs w:val="26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1494"/>
        <w:gridCol w:w="8252"/>
      </w:tblGrid>
      <w:tr w:rsidR="00B00B3A" w:rsidRPr="0011713B" w:rsidTr="000D6A0E">
        <w:tc>
          <w:tcPr>
            <w:tcW w:w="1560" w:type="dxa"/>
          </w:tcPr>
          <w:p w:rsidR="00B00B3A" w:rsidRPr="001B365B" w:rsidRDefault="00B00B3A" w:rsidP="006F40D0">
            <w:pPr>
              <w:pStyle w:val="a3"/>
              <w:ind w:left="-250" w:firstLine="250"/>
              <w:rPr>
                <w:color w:val="333333"/>
                <w:sz w:val="26"/>
                <w:szCs w:val="26"/>
              </w:rPr>
            </w:pPr>
            <w:r w:rsidRPr="001B365B">
              <w:rPr>
                <w:color w:val="333333"/>
                <w:sz w:val="26"/>
                <w:szCs w:val="26"/>
              </w:rPr>
              <w:t xml:space="preserve">Разослано:      </w:t>
            </w:r>
          </w:p>
        </w:tc>
        <w:tc>
          <w:tcPr>
            <w:tcW w:w="9497" w:type="dxa"/>
          </w:tcPr>
          <w:p w:rsidR="00B00B3A" w:rsidRPr="001B365B" w:rsidRDefault="00B00B3A" w:rsidP="000D6A0E">
            <w:pPr>
              <w:pStyle w:val="a3"/>
              <w:ind w:left="0" w:firstLine="0"/>
              <w:rPr>
                <w:color w:val="333333"/>
                <w:sz w:val="26"/>
                <w:szCs w:val="26"/>
              </w:rPr>
            </w:pPr>
            <w:r w:rsidRPr="001B365B">
              <w:rPr>
                <w:color w:val="333333"/>
                <w:sz w:val="26"/>
                <w:szCs w:val="26"/>
              </w:rPr>
              <w:t xml:space="preserve">в дело, </w:t>
            </w:r>
            <w:r w:rsidR="000D6A0E">
              <w:rPr>
                <w:color w:val="333333"/>
                <w:sz w:val="26"/>
                <w:szCs w:val="26"/>
              </w:rPr>
              <w:t>Т.С.Успановой</w:t>
            </w:r>
            <w:r>
              <w:rPr>
                <w:color w:val="333333"/>
                <w:sz w:val="26"/>
                <w:szCs w:val="26"/>
              </w:rPr>
              <w:t xml:space="preserve">, </w:t>
            </w:r>
            <w:r w:rsidRPr="001B365B">
              <w:rPr>
                <w:color w:val="333333"/>
                <w:sz w:val="26"/>
                <w:szCs w:val="26"/>
              </w:rPr>
              <w:t>отделу образования</w:t>
            </w:r>
            <w:r>
              <w:rPr>
                <w:color w:val="333333"/>
                <w:sz w:val="26"/>
                <w:szCs w:val="26"/>
              </w:rPr>
              <w:t xml:space="preserve">, финансовому отделу, отделу культуры, отделу по делам молодежи, спорту и туризму, Бузулукской </w:t>
            </w:r>
            <w:r w:rsidR="002C0F71">
              <w:rPr>
                <w:color w:val="333333"/>
                <w:sz w:val="26"/>
                <w:szCs w:val="26"/>
              </w:rPr>
              <w:t>межрайонной прокуратуре.</w:t>
            </w:r>
          </w:p>
        </w:tc>
      </w:tr>
    </w:tbl>
    <w:p w:rsidR="006F40D0" w:rsidRDefault="006F40D0" w:rsidP="005063A3">
      <w:pPr>
        <w:spacing w:after="0" w:line="240" w:lineRule="auto"/>
        <w:rPr>
          <w:rFonts w:ascii="Times New Roman" w:hAnsi="Times New Roman"/>
          <w:sz w:val="24"/>
          <w:szCs w:val="24"/>
        </w:rPr>
        <w:sectPr w:rsidR="006F40D0" w:rsidSect="0075554F">
          <w:footerReference w:type="default" r:id="rId10"/>
          <w:pgSz w:w="11906" w:h="16838"/>
          <w:pgMar w:top="1134" w:right="567" w:bottom="567" w:left="1701" w:header="709" w:footer="709" w:gutter="0"/>
          <w:pgNumType w:start="1"/>
          <w:cols w:space="708"/>
          <w:docGrid w:linePitch="360"/>
        </w:sectPr>
      </w:pPr>
    </w:p>
    <w:tbl>
      <w:tblPr>
        <w:tblW w:w="0" w:type="auto"/>
        <w:tblInd w:w="11448" w:type="dxa"/>
        <w:tblLook w:val="00A0" w:firstRow="1" w:lastRow="0" w:firstColumn="1" w:lastColumn="0" w:noHBand="0" w:noVBand="0"/>
      </w:tblPr>
      <w:tblGrid>
        <w:gridCol w:w="3621"/>
      </w:tblGrid>
      <w:tr w:rsidR="00B00B3A" w:rsidRPr="0011713B" w:rsidTr="006F40D0">
        <w:tc>
          <w:tcPr>
            <w:tcW w:w="3621" w:type="dxa"/>
          </w:tcPr>
          <w:p w:rsidR="00B00B3A" w:rsidRPr="0011713B" w:rsidRDefault="00B00B3A" w:rsidP="00506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713B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</w:t>
            </w:r>
            <w:r w:rsidR="00F744A7"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B00B3A" w:rsidRPr="0011713B" w:rsidRDefault="00B00B3A" w:rsidP="00506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713B">
              <w:rPr>
                <w:rFonts w:ascii="Times New Roman" w:hAnsi="Times New Roman"/>
                <w:sz w:val="24"/>
                <w:szCs w:val="24"/>
              </w:rPr>
              <w:t>к постановлению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44A7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</w:t>
            </w:r>
            <w:r w:rsidR="00F744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Бузулукский район</w:t>
            </w:r>
          </w:p>
          <w:p w:rsidR="00B00B3A" w:rsidRPr="0011713B" w:rsidRDefault="00B00B3A" w:rsidP="00CC2E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713B">
              <w:rPr>
                <w:rFonts w:ascii="Times New Roman" w:hAnsi="Times New Roman"/>
                <w:sz w:val="24"/>
                <w:szCs w:val="24"/>
              </w:rPr>
              <w:t>от</w:t>
            </w:r>
            <w:r w:rsidR="006F40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554F">
              <w:rPr>
                <w:rFonts w:ascii="Times New Roman" w:hAnsi="Times New Roman"/>
                <w:sz w:val="24"/>
                <w:szCs w:val="24"/>
              </w:rPr>
              <w:t>_____27.11.2015</w:t>
            </w:r>
            <w:r w:rsidR="00CC2E98">
              <w:rPr>
                <w:rFonts w:ascii="Times New Roman" w:hAnsi="Times New Roman"/>
                <w:sz w:val="24"/>
                <w:szCs w:val="24"/>
              </w:rPr>
              <w:t>__</w:t>
            </w:r>
            <w:r w:rsidRPr="0011713B">
              <w:rPr>
                <w:rFonts w:ascii="Times New Roman" w:hAnsi="Times New Roman"/>
                <w:sz w:val="24"/>
                <w:szCs w:val="24"/>
              </w:rPr>
              <w:t>№</w:t>
            </w:r>
            <w:r w:rsidR="0075554F">
              <w:rPr>
                <w:rFonts w:ascii="Times New Roman" w:hAnsi="Times New Roman"/>
                <w:sz w:val="24"/>
                <w:szCs w:val="24"/>
              </w:rPr>
              <w:t>__835-п</w:t>
            </w:r>
            <w:r w:rsidR="00CC2E98">
              <w:rPr>
                <w:rFonts w:ascii="Times New Roman" w:hAnsi="Times New Roman"/>
                <w:sz w:val="24"/>
                <w:szCs w:val="24"/>
              </w:rPr>
              <w:t>_</w:t>
            </w:r>
            <w:r w:rsidRPr="00117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166084">
        <w:rPr>
          <w:rFonts w:ascii="Times New Roman" w:hAnsi="Times New Roman"/>
          <w:b/>
          <w:sz w:val="28"/>
          <w:szCs w:val="28"/>
        </w:rPr>
        <w:t>I. Изменения в дошкольном образовании, направленные на повышение эффективности и качества услуг</w:t>
      </w: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166084">
        <w:rPr>
          <w:rFonts w:ascii="Times New Roman" w:hAnsi="Times New Roman"/>
          <w:b/>
          <w:sz w:val="28"/>
          <w:szCs w:val="28"/>
        </w:rPr>
        <w:t>в сфере образования, соотнесенные с этапами перехода к эффективному контракту</w:t>
      </w: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166084">
        <w:rPr>
          <w:rFonts w:ascii="Times New Roman" w:hAnsi="Times New Roman"/>
          <w:b/>
          <w:sz w:val="28"/>
          <w:szCs w:val="28"/>
        </w:rPr>
        <w:t>1. Основные направления</w:t>
      </w: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6084">
        <w:rPr>
          <w:rFonts w:ascii="Times New Roman" w:hAnsi="Times New Roman"/>
          <w:sz w:val="28"/>
          <w:szCs w:val="28"/>
        </w:rPr>
        <w:t>Реализация мероприятий, направленных на ликвидацию очередности на зачисление детей в дошкольные образовательные организации, включает в себя:</w:t>
      </w: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6084">
        <w:rPr>
          <w:rFonts w:ascii="Times New Roman" w:hAnsi="Times New Roman"/>
          <w:sz w:val="28"/>
          <w:szCs w:val="28"/>
        </w:rPr>
        <w:t xml:space="preserve">предоставление субсидий </w:t>
      </w:r>
      <w:r>
        <w:rPr>
          <w:rFonts w:ascii="Times New Roman" w:hAnsi="Times New Roman"/>
          <w:sz w:val="28"/>
          <w:szCs w:val="28"/>
        </w:rPr>
        <w:t>местного бюджета муниципальным дошкольным образовательным бюджетным учреждениям Бузулукского района</w:t>
      </w:r>
      <w:r w:rsidRPr="00166084">
        <w:rPr>
          <w:rFonts w:ascii="Times New Roman" w:hAnsi="Times New Roman"/>
          <w:sz w:val="28"/>
          <w:szCs w:val="28"/>
        </w:rPr>
        <w:t xml:space="preserve"> на реализаци</w:t>
      </w:r>
      <w:r>
        <w:rPr>
          <w:rFonts w:ascii="Times New Roman" w:hAnsi="Times New Roman"/>
          <w:sz w:val="28"/>
          <w:szCs w:val="28"/>
        </w:rPr>
        <w:t>ю</w:t>
      </w:r>
      <w:r w:rsidRPr="00166084">
        <w:rPr>
          <w:rFonts w:ascii="Times New Roman" w:hAnsi="Times New Roman"/>
          <w:sz w:val="28"/>
          <w:szCs w:val="28"/>
        </w:rPr>
        <w:t xml:space="preserve"> муниципальн</w:t>
      </w:r>
      <w:r>
        <w:rPr>
          <w:rFonts w:ascii="Times New Roman" w:hAnsi="Times New Roman"/>
          <w:sz w:val="28"/>
          <w:szCs w:val="28"/>
        </w:rPr>
        <w:t>ой</w:t>
      </w:r>
      <w:r w:rsidRPr="00166084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ы</w:t>
      </w:r>
      <w:r w:rsidRPr="001660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«Развитие дошкольного образования в Бузулукском районе на 201</w:t>
      </w:r>
      <w:r w:rsidR="00DC7E0E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-201</w:t>
      </w:r>
      <w:r w:rsidR="00DC7E0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г.г.»</w:t>
      </w:r>
      <w:r w:rsidRPr="00166084">
        <w:rPr>
          <w:rFonts w:ascii="Times New Roman" w:hAnsi="Times New Roman"/>
          <w:sz w:val="28"/>
          <w:szCs w:val="28"/>
        </w:rPr>
        <w:t>;</w:t>
      </w: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6084">
        <w:rPr>
          <w:rFonts w:ascii="Times New Roman" w:hAnsi="Times New Roman"/>
          <w:sz w:val="28"/>
          <w:szCs w:val="28"/>
        </w:rPr>
        <w:t xml:space="preserve">создание дополнительных мест в муниципальных </w:t>
      </w:r>
      <w:r>
        <w:rPr>
          <w:rFonts w:ascii="Times New Roman" w:hAnsi="Times New Roman"/>
          <w:sz w:val="28"/>
          <w:szCs w:val="28"/>
        </w:rPr>
        <w:t xml:space="preserve">дошкольных </w:t>
      </w:r>
      <w:r w:rsidRPr="00166084">
        <w:rPr>
          <w:rFonts w:ascii="Times New Roman" w:hAnsi="Times New Roman"/>
          <w:sz w:val="28"/>
          <w:szCs w:val="28"/>
        </w:rPr>
        <w:t xml:space="preserve">образовательных </w:t>
      </w:r>
      <w:r>
        <w:rPr>
          <w:rFonts w:ascii="Times New Roman" w:hAnsi="Times New Roman"/>
          <w:sz w:val="28"/>
          <w:szCs w:val="28"/>
        </w:rPr>
        <w:t xml:space="preserve">бюджетных </w:t>
      </w:r>
      <w:r w:rsidRPr="00166084">
        <w:rPr>
          <w:rFonts w:ascii="Times New Roman" w:hAnsi="Times New Roman"/>
          <w:sz w:val="28"/>
          <w:szCs w:val="28"/>
        </w:rPr>
        <w:t>организациях различных типов, а также развитие вариативных форм дошкольного образования;</w:t>
      </w: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6084">
        <w:rPr>
          <w:rFonts w:ascii="Times New Roman" w:hAnsi="Times New Roman"/>
          <w:sz w:val="28"/>
          <w:szCs w:val="28"/>
        </w:rPr>
        <w:t>обновление требований к условиям предоставления услуг дошкольного образования и мониторинг их выполнения;</w:t>
      </w: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6084">
        <w:rPr>
          <w:rFonts w:ascii="Times New Roman" w:hAnsi="Times New Roman"/>
          <w:sz w:val="28"/>
          <w:szCs w:val="28"/>
        </w:rPr>
        <w:t>создание условий для привлечения негосударственных организаций в сферу дошкольного образования.</w:t>
      </w: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6084">
        <w:rPr>
          <w:rFonts w:ascii="Times New Roman" w:hAnsi="Times New Roman"/>
          <w:sz w:val="28"/>
          <w:szCs w:val="28"/>
        </w:rPr>
        <w:t>Обеспечение высокого качества услуг дошкольного образования включает в себя:</w:t>
      </w: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6084">
        <w:rPr>
          <w:rFonts w:ascii="Times New Roman" w:hAnsi="Times New Roman"/>
          <w:sz w:val="28"/>
          <w:szCs w:val="28"/>
        </w:rPr>
        <w:t>внедрение федеральных государственных образовательных стандартов дошкольного образования;</w:t>
      </w: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6084">
        <w:rPr>
          <w:rFonts w:ascii="Times New Roman" w:hAnsi="Times New Roman"/>
          <w:sz w:val="28"/>
          <w:szCs w:val="28"/>
        </w:rPr>
        <w:t>кадровое обеспечение системы дошкольного образования;</w:t>
      </w: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6084">
        <w:rPr>
          <w:rFonts w:ascii="Times New Roman" w:hAnsi="Times New Roman"/>
          <w:sz w:val="28"/>
          <w:szCs w:val="28"/>
        </w:rPr>
        <w:t>разработку и внедрение системы оценки качества дошкольного образования.</w:t>
      </w: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6084">
        <w:rPr>
          <w:rFonts w:ascii="Times New Roman" w:hAnsi="Times New Roman"/>
          <w:sz w:val="28"/>
          <w:szCs w:val="28"/>
        </w:rPr>
        <w:t>Введение эффективного контракта в дошкольном образовании включает в себя:</w:t>
      </w: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6084">
        <w:rPr>
          <w:rFonts w:ascii="Times New Roman" w:hAnsi="Times New Roman"/>
          <w:sz w:val="28"/>
          <w:szCs w:val="28"/>
        </w:rPr>
        <w:t>разработку и внедрение механизмов эффективного контракта с педагогическими работниками организаций дошкольного образования;</w:t>
      </w: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6084">
        <w:rPr>
          <w:rFonts w:ascii="Times New Roman" w:hAnsi="Times New Roman"/>
          <w:sz w:val="28"/>
          <w:szCs w:val="28"/>
        </w:rPr>
        <w:t>разработку и внедрение механизмов эффективного контракта с руководителями образовательных организаций дошкольного образования в части установления взаимосвязи между показателями качества предоставляемых муниципальных услуг организацией и эффективностью деятельности руководителя образовательной организации дошкольного образования;</w:t>
      </w: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6084">
        <w:rPr>
          <w:rFonts w:ascii="Times New Roman" w:hAnsi="Times New Roman"/>
          <w:sz w:val="28"/>
          <w:szCs w:val="28"/>
        </w:rPr>
        <w:t>информационное и мониторинговое сопровождение введения эффективного контракта.</w:t>
      </w: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166084">
        <w:rPr>
          <w:rFonts w:ascii="Times New Roman" w:hAnsi="Times New Roman"/>
          <w:b/>
          <w:sz w:val="28"/>
          <w:szCs w:val="28"/>
        </w:rPr>
        <w:t>2. Ожидаемые результаты</w:t>
      </w: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cs="Calibri"/>
        </w:rPr>
      </w:pP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166084">
        <w:rPr>
          <w:rFonts w:ascii="Times New Roman" w:hAnsi="Times New Roman"/>
          <w:sz w:val="28"/>
          <w:szCs w:val="28"/>
        </w:rPr>
        <w:t xml:space="preserve">Реализация мероприятий, направленных на ликвидацию очередности на зачисление детей в дошкольные образовательные организации, предусматривает обеспечение всех детей в возрасте от 3 до 7 лет возможностью получать услуги дошкольного </w:t>
      </w:r>
      <w:r w:rsidRPr="00166084">
        <w:rPr>
          <w:rFonts w:ascii="Times New Roman" w:hAnsi="Times New Roman"/>
          <w:sz w:val="28"/>
          <w:szCs w:val="28"/>
        </w:rPr>
        <w:lastRenderedPageBreak/>
        <w:t>образования, в том числе за счет развития негосударственного сектора дошкольного образования.</w:t>
      </w: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166084">
        <w:rPr>
          <w:rFonts w:ascii="Times New Roman" w:hAnsi="Times New Roman"/>
          <w:sz w:val="28"/>
          <w:szCs w:val="28"/>
        </w:rPr>
        <w:t>Обеспечение качества услуг дошкольного образования предусматривает:</w:t>
      </w: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166084">
        <w:rPr>
          <w:rFonts w:ascii="Times New Roman" w:hAnsi="Times New Roman"/>
          <w:sz w:val="28"/>
          <w:szCs w:val="28"/>
        </w:rPr>
        <w:t>обновление основных образовательных программ дошкольного образования с учетом требований стандартов дошкольного образования;</w:t>
      </w: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166084">
        <w:rPr>
          <w:rFonts w:ascii="Times New Roman" w:hAnsi="Times New Roman"/>
          <w:sz w:val="28"/>
          <w:szCs w:val="28"/>
        </w:rPr>
        <w:t>введение оценки деятельности организаций дошкольного образования на основе показателей эффективности их деятельности.</w:t>
      </w:r>
    </w:p>
    <w:p w:rsidR="00B00B3A" w:rsidRPr="00166084" w:rsidRDefault="00B00B3A" w:rsidP="005063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outlineLvl w:val="2"/>
        <w:rPr>
          <w:rFonts w:ascii="Times New Roman" w:hAnsi="Times New Roman"/>
          <w:sz w:val="28"/>
          <w:szCs w:val="28"/>
        </w:rPr>
      </w:pPr>
      <w:r w:rsidRPr="00166084">
        <w:rPr>
          <w:rFonts w:ascii="Times New Roman" w:hAnsi="Times New Roman"/>
          <w:sz w:val="28"/>
          <w:szCs w:val="28"/>
        </w:rPr>
        <w:t>Введение эффективного контракта в дошкольном образовании предусматривает обеспечение обновления кадрового состава и привлечение молодых талантливых педагогов для работы в дошкольном образовании.</w:t>
      </w:r>
    </w:p>
    <w:p w:rsidR="00DC7E0E" w:rsidRPr="00DC7E0E" w:rsidRDefault="00B00B3A" w:rsidP="00DC7E0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166084">
        <w:rPr>
          <w:rFonts w:ascii="Times New Roman" w:hAnsi="Times New Roman"/>
          <w:sz w:val="28"/>
          <w:szCs w:val="28"/>
        </w:rPr>
        <w:br w:type="page"/>
      </w:r>
      <w:r w:rsidR="00DC7E0E">
        <w:rPr>
          <w:rFonts w:ascii="Times New Roman" w:hAnsi="Times New Roman"/>
          <w:b/>
          <w:color w:val="000000"/>
          <w:sz w:val="28"/>
          <w:szCs w:val="28"/>
        </w:rPr>
        <w:lastRenderedPageBreak/>
        <w:t>3</w:t>
      </w:r>
      <w:r w:rsidR="00DC7E0E" w:rsidRPr="00DC7E0E">
        <w:rPr>
          <w:rFonts w:ascii="Times New Roman" w:hAnsi="Times New Roman"/>
          <w:b/>
          <w:color w:val="000000"/>
          <w:sz w:val="28"/>
          <w:szCs w:val="28"/>
        </w:rPr>
        <w:t>. Основные количественные характеристики системы дошкольного образования</w:t>
      </w:r>
    </w:p>
    <w:tbl>
      <w:tblPr>
        <w:tblpPr w:leftFromText="180" w:rightFromText="180" w:vertAnchor="text" w:horzAnchor="margin" w:tblpXSpec="center" w:tblpY="436"/>
        <w:tblW w:w="15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62"/>
        <w:gridCol w:w="5669"/>
        <w:gridCol w:w="1560"/>
        <w:gridCol w:w="958"/>
        <w:gridCol w:w="1111"/>
        <w:gridCol w:w="1080"/>
        <w:gridCol w:w="900"/>
        <w:gridCol w:w="1080"/>
        <w:gridCol w:w="1080"/>
        <w:gridCol w:w="900"/>
      </w:tblGrid>
      <w:tr w:rsidR="00DC7E0E" w:rsidRPr="00DC7E0E" w:rsidTr="00DC7E0E">
        <w:trPr>
          <w:tblHeader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Единица </w:t>
            </w: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измерения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2012 год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2013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2014 год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2015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2016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2017 год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2018 год</w:t>
            </w:r>
          </w:p>
        </w:tc>
      </w:tr>
      <w:tr w:rsidR="00DC7E0E" w:rsidRPr="00DC7E0E" w:rsidTr="00DC7E0E">
        <w:trPr>
          <w:tblHeader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</w:tr>
      <w:tr w:rsidR="00DC7E0E" w:rsidRPr="00DC7E0E" w:rsidTr="00DC7E0E">
        <w:trPr>
          <w:trHeight w:val="443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Численность детей в возрасте от 2 месяцев до 7 лет (не включая 7 лет)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тыс. </w:t>
            </w: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2,843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2,856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2,869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2,919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2,931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2,931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2,931</w:t>
            </w:r>
          </w:p>
        </w:tc>
      </w:tr>
      <w:tr w:rsidR="00DC7E0E" w:rsidRPr="00DC7E0E" w:rsidTr="00DC7E0E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Численность воспитанников в возрасте        3–7 лет дошкольных образовательных организаций, охваченных программами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тыс. </w:t>
            </w:r>
          </w:p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0,863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0,913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1,030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1,200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1,226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1,226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1,226</w:t>
            </w:r>
          </w:p>
        </w:tc>
      </w:tr>
      <w:tr w:rsidR="00DC7E0E" w:rsidRPr="00DC7E0E" w:rsidTr="00DC7E0E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Численность детей в возрасте от 3 до 7 лет, поставленных на учет для получения дошкольного образования в текущем учебном году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тыс. </w:t>
            </w:r>
          </w:p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0,147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0,030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C7E0E" w:rsidRPr="00DC7E0E" w:rsidTr="00DC7E0E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Количество мест, созданных в ходе мероприятий по обеспечению к 2016 году </w:t>
            </w: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100 процентов доступности дошкольного образования – всего,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тыс. мест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0,08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0,060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0,144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0,150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C7E0E" w:rsidRPr="00DC7E0E" w:rsidTr="00DC7E0E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hanging="11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4.1.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Высокозатратные места – всего, в том числе: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тыс. мест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0,026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0,100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C7E0E" w:rsidRPr="00DC7E0E" w:rsidTr="00DC7E0E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" w:firstLine="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4.1.1.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и пристрои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тыс. мест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C7E0E" w:rsidRPr="00DC7E0E" w:rsidTr="00DC7E0E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4.1.2.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реконструкция зданий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тыс. мест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0,026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0,100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DC7E0E" w:rsidRPr="00DC7E0E" w:rsidTr="00DC7E0E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4.1.3.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зданий (помещений)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тыс. мест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DC7E0E" w:rsidRPr="00DC7E0E" w:rsidTr="00DC7E0E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4.2.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За счет развития негосударственного сектора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тыс. мест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DC7E0E" w:rsidRPr="00DC7E0E" w:rsidTr="00DC7E0E">
        <w:trPr>
          <w:trHeight w:val="390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4.3.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Иные формы создания мест – всего, в том числе: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тыс. мест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0,060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0,118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DC7E0E" w:rsidRPr="00DC7E0E" w:rsidTr="00DC7E0E">
        <w:trPr>
          <w:trHeight w:val="335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4.3.1.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в группах кратковременного пребывания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тыс. мест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0,02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DC7E0E" w:rsidRPr="00DC7E0E" w:rsidTr="00DC7E0E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Численность воспитанников дошкольных образовательных организаций в расчете на </w:t>
            </w: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1 педагогического работника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12,8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12,7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13,6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14,0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14,0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14,0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14,0</w:t>
            </w:r>
          </w:p>
        </w:tc>
      </w:tr>
      <w:tr w:rsidR="00DC7E0E" w:rsidRPr="00DC7E0E" w:rsidTr="00DC7E0E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Удельный вес численности работников административно-управленческого и вспомогательного персонала в общей численности работников дошкольных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32,4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33,7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34,2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</w:tbl>
    <w:p w:rsidR="00AD50C6" w:rsidRDefault="00AD50C6" w:rsidP="00AD50C6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4"/>
          <w:szCs w:val="24"/>
          <w:lang w:bidi="ru-RU"/>
        </w:rPr>
      </w:pPr>
    </w:p>
    <w:p w:rsidR="00AD50C6" w:rsidRDefault="00AD50C6" w:rsidP="00AD50C6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4"/>
          <w:szCs w:val="24"/>
          <w:lang w:bidi="ru-RU"/>
        </w:rPr>
      </w:pPr>
    </w:p>
    <w:p w:rsidR="00DC7E0E" w:rsidRDefault="00DC7E0E" w:rsidP="00AD50C6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/>
          <w:b/>
          <w:color w:val="000000"/>
          <w:sz w:val="24"/>
          <w:szCs w:val="24"/>
          <w:lang w:bidi="ru-RU"/>
        </w:rPr>
        <w:t>4</w:t>
      </w:r>
      <w:r w:rsidRPr="00DC7E0E">
        <w:rPr>
          <w:rFonts w:ascii="Times New Roman" w:eastAsia="Arial Unicode MS" w:hAnsi="Times New Roman"/>
          <w:b/>
          <w:color w:val="000000"/>
          <w:sz w:val="24"/>
          <w:szCs w:val="24"/>
          <w:lang w:bidi="ru-RU"/>
        </w:rPr>
        <w:t xml:space="preserve">.  </w:t>
      </w:r>
      <w:r w:rsidRPr="00DC7E0E">
        <w:rPr>
          <w:rFonts w:ascii="Times New Roman" w:eastAsia="Arial Unicode MS" w:hAnsi="Times New Roman"/>
          <w:b/>
          <w:color w:val="000000"/>
          <w:sz w:val="28"/>
          <w:szCs w:val="28"/>
          <w:lang w:bidi="ru-RU"/>
        </w:rPr>
        <w:t>Мероприятия по повышению эффективности и качества услуг в сфере дошкольного образования, соотнесенные с этапами перехода к эффективному контракту</w:t>
      </w:r>
    </w:p>
    <w:p w:rsidR="00AD50C6" w:rsidRPr="00DC7E0E" w:rsidRDefault="00AD50C6" w:rsidP="00AD50C6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bidi="ru-RU"/>
        </w:rPr>
      </w:pPr>
    </w:p>
    <w:tbl>
      <w:tblPr>
        <w:tblW w:w="15984" w:type="dxa"/>
        <w:tblLayout w:type="fixed"/>
        <w:tblLook w:val="00A0" w:firstRow="1" w:lastRow="0" w:firstColumn="1" w:lastColumn="0" w:noHBand="0" w:noVBand="0"/>
      </w:tblPr>
      <w:tblGrid>
        <w:gridCol w:w="817"/>
        <w:gridCol w:w="5387"/>
        <w:gridCol w:w="2834"/>
        <w:gridCol w:w="1702"/>
        <w:gridCol w:w="5244"/>
      </w:tblGrid>
      <w:tr w:rsidR="00DC7E0E" w:rsidRPr="00DC7E0E" w:rsidTr="009F53A0">
        <w:trPr>
          <w:cantSplit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b/>
                <w:color w:val="000000"/>
                <w:sz w:val="26"/>
                <w:szCs w:val="26"/>
                <w:lang w:bidi="ru-RU"/>
              </w:rPr>
              <w:t>Ответственные</w:t>
            </w:r>
          </w:p>
          <w:p w:rsidR="00DC7E0E" w:rsidRPr="00DC7E0E" w:rsidRDefault="00DC7E0E" w:rsidP="00DC7E0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b/>
                <w:color w:val="000000"/>
                <w:sz w:val="26"/>
                <w:szCs w:val="26"/>
                <w:lang w:bidi="ru-RU"/>
              </w:rPr>
              <w:t>исполнители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AD50C6" w:rsidP="00DC7E0E">
            <w:pPr>
              <w:widowControl w:val="0"/>
              <w:spacing w:after="0" w:line="240" w:lineRule="auto"/>
              <w:ind w:left="-107"/>
              <w:jc w:val="center"/>
              <w:rPr>
                <w:rFonts w:ascii="Times New Roman" w:eastAsia="Arial Unicode MS" w:hAnsi="Times New Roman"/>
                <w:b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eastAsia="Arial Unicode MS" w:hAnsi="Times New Roman"/>
                <w:b/>
                <w:color w:val="000000"/>
                <w:sz w:val="26"/>
                <w:szCs w:val="26"/>
                <w:lang w:bidi="ru-RU"/>
              </w:rPr>
              <w:t>Сроки реализации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b/>
                <w:color w:val="000000"/>
                <w:sz w:val="26"/>
                <w:szCs w:val="26"/>
                <w:lang w:bidi="ru-RU"/>
              </w:rPr>
              <w:t>Показатели</w:t>
            </w:r>
          </w:p>
        </w:tc>
      </w:tr>
      <w:tr w:rsidR="00DC7E0E" w:rsidRPr="00DC7E0E" w:rsidTr="009F53A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15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b/>
                <w:color w:val="000000"/>
                <w:sz w:val="26"/>
                <w:szCs w:val="26"/>
                <w:lang w:bidi="ru-RU"/>
              </w:rPr>
              <w:t>Реализация мероприятий, направленных на ликвидацию очередности на зачисление детей</w:t>
            </w: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b/>
                <w:color w:val="000000"/>
                <w:sz w:val="26"/>
                <w:szCs w:val="26"/>
                <w:lang w:bidi="ru-RU"/>
              </w:rPr>
              <w:t>в дошкольные образовательные организации</w:t>
            </w:r>
          </w:p>
        </w:tc>
      </w:tr>
      <w:tr w:rsidR="00DC7E0E" w:rsidRPr="00DC7E0E" w:rsidTr="009F53A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AD50C6" w:rsidP="00DC7E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1</w:t>
            </w:r>
            <w:r w:rsidR="00DC7E0E" w:rsidRPr="00DC7E0E"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Создание дополнительных мест в муниципальных дошкольных образовательных организациях различных типов, а также развитие вариативных форм дошкольного образования: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отношение численности детей 3 - 7 лет, которым предоставлена возможность получать услуги дошкольного образования, к численности детей в возрасте 3 - 7 лет, скорректированной на численность детей в возрасте 5 - 7 лет, обучающихся в школе к 2016 году – 100%</w:t>
            </w:r>
          </w:p>
        </w:tc>
      </w:tr>
      <w:tr w:rsidR="00DC7E0E" w:rsidRPr="00DC7E0E" w:rsidTr="009F53A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AD50C6" w:rsidP="00533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lastRenderedPageBreak/>
              <w:t>1</w:t>
            </w:r>
            <w:r w:rsidR="00DC7E0E" w:rsidRPr="00DC7E0E"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.</w:t>
            </w:r>
            <w:r w:rsidR="0053366A"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1</w:t>
            </w:r>
            <w:r w:rsidR="00DC7E0E" w:rsidRPr="00DC7E0E"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 xml:space="preserve">Строительство современных зданий дошкольных образовательных организаций, реконструкция функционирующих организаций, возврат и реконструкция ранее переданных зданий дошкольных образовательных организаций, создание дополнительных мест в образовательных организациях за счет рационального использования имеющихся площадей: </w:t>
            </w: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МДОБУ «Детский сад «Улыбка» с.Новоалександровка (реконструкция здания);</w:t>
            </w: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МДОБУ «Детский сад «Чебурашка» с.Сухоречка  (реконструкция здания);</w:t>
            </w: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 xml:space="preserve">МДОБУ «Детский сад «Родничок» с.Липовка (возврат здания); </w:t>
            </w: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МДОБУ «Детский сад «Колосок» с.Подколки (возврат здания).</w:t>
            </w: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 xml:space="preserve">Администрация Бузулукского района, отдел образования  администрации Бузулукского района,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2015 год</w:t>
            </w: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2015 год</w:t>
            </w: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2015 год</w:t>
            </w: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2015 год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50 мест</w:t>
            </w: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50 мест</w:t>
            </w: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25 мест</w:t>
            </w: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25 мест</w:t>
            </w:r>
          </w:p>
        </w:tc>
      </w:tr>
      <w:tr w:rsidR="00DC7E0E" w:rsidRPr="00DC7E0E" w:rsidTr="009F53A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AD50C6" w:rsidRDefault="00AD50C6" w:rsidP="00533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</w:pPr>
            <w:r w:rsidRPr="00AD50C6"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1</w:t>
            </w:r>
            <w:r w:rsidR="00DC7E0E" w:rsidRPr="00AD50C6"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.</w:t>
            </w:r>
            <w:r w:rsidR="0053366A"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2</w:t>
            </w:r>
            <w:r w:rsidR="00DC7E0E" w:rsidRPr="00AD50C6"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AD50C6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D50C6">
              <w:rPr>
                <w:rFonts w:ascii="Times New Roman" w:hAnsi="Times New Roman"/>
                <w:color w:val="000000"/>
                <w:sz w:val="26"/>
                <w:szCs w:val="26"/>
              </w:rPr>
              <w:t>Приобретение оборудования для оснащения дополнительно созданных мест в дошкольных образовательных организациях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AD50C6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 xml:space="preserve">Администрация Бузулукского района, отдел образования  администрации Бузулукского района,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AD50C6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D50C6">
              <w:rPr>
                <w:rFonts w:ascii="Times New Roman" w:hAnsi="Times New Roman"/>
                <w:color w:val="000000"/>
                <w:sz w:val="26"/>
                <w:szCs w:val="26"/>
              </w:rPr>
              <w:t>201</w:t>
            </w:r>
            <w:r w:rsidR="00AD50C6" w:rsidRPr="00AD50C6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Pr="00AD50C6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</w:p>
          <w:p w:rsidR="00DC7E0E" w:rsidRPr="00AD50C6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D50C6">
              <w:rPr>
                <w:rFonts w:ascii="Times New Roman" w:hAnsi="Times New Roman"/>
                <w:color w:val="000000"/>
                <w:sz w:val="26"/>
                <w:szCs w:val="26"/>
              </w:rPr>
              <w:t>2018 годы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AD50C6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D50C6">
              <w:rPr>
                <w:rFonts w:ascii="Times New Roman" w:hAnsi="Times New Roman"/>
                <w:color w:val="000000"/>
                <w:sz w:val="26"/>
                <w:szCs w:val="26"/>
              </w:rPr>
              <w:t>оборудование дополнительных мест в образовательных организациях для приема детей дошкольного возраста</w:t>
            </w:r>
          </w:p>
        </w:tc>
      </w:tr>
      <w:tr w:rsidR="00DC7E0E" w:rsidRPr="00DC7E0E" w:rsidTr="009F53A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AD50C6" w:rsidP="00DC7E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2</w:t>
            </w:r>
            <w:r w:rsidR="00DC7E0E" w:rsidRPr="00DC7E0E"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Обновление требований к условиям предоставления услуг дошкольного образования и мониторинг их выполнения: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</w:tc>
      </w:tr>
      <w:tr w:rsidR="00DC7E0E" w:rsidRPr="00DC7E0E" w:rsidTr="009F53A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AD50C6" w:rsidP="00533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lastRenderedPageBreak/>
              <w:t>2</w:t>
            </w:r>
            <w:r w:rsidR="00DC7E0E" w:rsidRPr="00DC7E0E"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.</w:t>
            </w:r>
            <w:r w:rsidR="0053366A"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1</w:t>
            </w:r>
            <w:r w:rsidR="00DC7E0E" w:rsidRPr="00DC7E0E"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</w:pPr>
            <w:r w:rsidRPr="00DC7E0E"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Организация сбора информации и анализ предписаний надзорных органов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Отдел образования администрации Бузулукского района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AD5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201</w:t>
            </w:r>
            <w:r w:rsid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5</w:t>
            </w: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 xml:space="preserve"> – 2018 годы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информационная справка о материально-техническом состоянии зданий дошкольных организаций на основе предписаний надзорных органов</w:t>
            </w:r>
          </w:p>
        </w:tc>
      </w:tr>
      <w:tr w:rsidR="00DC7E0E" w:rsidRPr="00DC7E0E" w:rsidTr="009F53A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AD50C6" w:rsidP="00533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2</w:t>
            </w:r>
            <w:r w:rsidR="00DC7E0E" w:rsidRPr="00DC7E0E"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.</w:t>
            </w:r>
            <w:r w:rsidR="0053366A"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2</w:t>
            </w:r>
            <w:r w:rsidR="00DC7E0E" w:rsidRPr="00DC7E0E"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Формирование предложений по обеспечению минимизации регулирующих требований к организации дошкольного образования при сохранении качества услуг и безопасности условий их  предоставления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Отдел образования  администрации Бузулукского района,  министерство образования Оренбургской области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AD5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201</w:t>
            </w:r>
            <w:r w:rsid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5</w:t>
            </w: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- 2018 годы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FF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письмо министерства образования Оренбургской области по внесению предложений в действующие нормативные акты надзорных органов в сфере дошкольного образования</w:t>
            </w:r>
          </w:p>
        </w:tc>
      </w:tr>
      <w:tr w:rsidR="00DC7E0E" w:rsidRPr="00DC7E0E" w:rsidTr="009F53A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15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b/>
                <w:color w:val="000000"/>
                <w:sz w:val="26"/>
                <w:szCs w:val="26"/>
                <w:lang w:bidi="ru-RU"/>
              </w:rPr>
              <w:t>Обеспечение высокого качества услуг дошкольного образования</w:t>
            </w:r>
          </w:p>
        </w:tc>
      </w:tr>
      <w:tr w:rsidR="00DC7E0E" w:rsidRPr="00DC7E0E" w:rsidTr="009F53A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AD50C6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3</w:t>
            </w:r>
            <w:r w:rsidR="00DC7E0E"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Внедрение федеральных государственных образовательных стандартов (далее ФГОС) дошкольного образования: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отношение численности детей 3 - 7 лет, которым предоставлена возможность получать услуги дошкольного образования, к численности детей в возрасте 3 - 7 лет, скорректированной на численность детей в возрасте 5 - 7 лет, обучающихся в школе к 2016 году – 100%</w:t>
            </w:r>
          </w:p>
        </w:tc>
      </w:tr>
      <w:tr w:rsidR="00DC7E0E" w:rsidRPr="00DC7E0E" w:rsidTr="009F53A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AD50C6" w:rsidP="00DC7E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3.1.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 xml:space="preserve">Разработка (корректировка) ООП в соответствии с ФГОС дошкольного образования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руководители и педагогические работники дошкольных образовательных  бюджетных организаций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AD5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201</w:t>
            </w:r>
            <w:r w:rsid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5</w:t>
            </w: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 xml:space="preserve"> годы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 xml:space="preserve">основная общеобразовательная программа дошкольного образования </w:t>
            </w:r>
          </w:p>
        </w:tc>
      </w:tr>
      <w:tr w:rsidR="00DC7E0E" w:rsidRPr="00DC7E0E" w:rsidTr="009F53A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AD50C6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lastRenderedPageBreak/>
              <w:t>4</w:t>
            </w:r>
            <w:r w:rsidR="00DC7E0E"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Разработка и внедрение системы оценки качества дошкольного образования: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 xml:space="preserve">число муниципальных дошкольных образовательных организаций, в которых оценка их  деятельности, руководителей и основных категорий работников осуществляется на основании показателей эффективности деятельности подведомственных отделу образования администрации Бузулукского района </w:t>
            </w:r>
          </w:p>
        </w:tc>
      </w:tr>
      <w:tr w:rsidR="00DC7E0E" w:rsidRPr="00DC7E0E" w:rsidTr="009F53A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AD50C6" w:rsidRDefault="00AD50C6" w:rsidP="00DC7E0E">
            <w:pPr>
              <w:widowControl w:val="0"/>
              <w:spacing w:after="0" w:line="280" w:lineRule="exact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4.1.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7E0E" w:rsidRPr="00AD50C6" w:rsidRDefault="00DC7E0E" w:rsidP="00DC7E0E">
            <w:pPr>
              <w:widowControl w:val="0"/>
              <w:spacing w:after="0" w:line="307" w:lineRule="exact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Осуществление мероприятий, направленных на оптимизацию расходов на оплату труда вспомо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гательного, административно-управленческого персонала</w:t>
            </w:r>
          </w:p>
          <w:p w:rsidR="00DC7E0E" w:rsidRPr="00AD50C6" w:rsidRDefault="00DC7E0E" w:rsidP="00DC7E0E">
            <w:pPr>
              <w:widowControl w:val="0"/>
              <w:spacing w:after="0" w:line="307" w:lineRule="exact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Дифференциация оплаты труда вспомогательно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го, административно-управленческого персона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ла, исходя из предельной доли расходов на оплату их труда в общем фонде оплаты труда организации не более 40 процентов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AD50C6" w:rsidRDefault="00DC7E0E" w:rsidP="00DC7E0E">
            <w:pPr>
              <w:widowControl w:val="0"/>
              <w:spacing w:after="0" w:line="307" w:lineRule="exact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Отдел образования администрации Бузулукского района с участием руководи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телей дошкольных об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разовательных орга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низаций (по согласо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ванию)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AD50C6" w:rsidRDefault="00DC7E0E" w:rsidP="00AD50C6">
            <w:pPr>
              <w:widowControl w:val="0"/>
              <w:spacing w:after="0" w:line="312" w:lineRule="exact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201</w:t>
            </w:r>
            <w:r w:rsidR="00AD50C6"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5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-2018 годы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AD50C6" w:rsidRDefault="00DC7E0E" w:rsidP="00DC7E0E">
            <w:pPr>
              <w:widowControl w:val="0"/>
              <w:spacing w:after="0" w:line="307" w:lineRule="exact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отношение среднемесячной заработной платы педагоги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ческих работников муници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пальных образовательных ор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ганизаций дошкольного обра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зования к средней заработной плате в общем образовании Оренбургской области</w:t>
            </w:r>
          </w:p>
        </w:tc>
      </w:tr>
      <w:tr w:rsidR="00DC7E0E" w:rsidRPr="00DC7E0E" w:rsidTr="009F53A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AD50C6" w:rsidRDefault="00AD50C6" w:rsidP="00DC7E0E">
            <w:pPr>
              <w:widowControl w:val="0"/>
              <w:spacing w:after="0" w:line="280" w:lineRule="exact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4.2.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AD50C6" w:rsidRDefault="00DC7E0E" w:rsidP="00DC7E0E">
            <w:pPr>
              <w:widowControl w:val="0"/>
              <w:spacing w:after="0" w:line="307" w:lineRule="exact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Оптимизация численности по отдельным кате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гориям педагогических работников, определен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ных Указами Президента Российской Федера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ции, с учетом увеличения производительности труда и проводимых институциональных изме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нений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7E0E" w:rsidRPr="00AD50C6" w:rsidRDefault="00DC7E0E" w:rsidP="00DC7E0E">
            <w:pPr>
              <w:widowControl w:val="0"/>
              <w:spacing w:after="0" w:line="307" w:lineRule="exact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Отдел образования администрации Бузулукского района с участием руководи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телей дошкольных об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разовательных орга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низаций (по согласо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ванию)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AD50C6" w:rsidRDefault="00DC7E0E" w:rsidP="00AD50C6">
            <w:pPr>
              <w:widowControl w:val="0"/>
              <w:spacing w:after="0" w:line="307" w:lineRule="exact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201</w:t>
            </w:r>
            <w:r w:rsidR="00AD50C6"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5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-2018 годы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AD50C6" w:rsidRDefault="00DC7E0E" w:rsidP="00DC7E0E">
            <w:pPr>
              <w:widowControl w:val="0"/>
              <w:spacing w:after="0" w:line="312" w:lineRule="exact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численность воспитанников в расчете на 1 педагогического работника</w:t>
            </w:r>
          </w:p>
        </w:tc>
      </w:tr>
      <w:tr w:rsidR="00DC7E0E" w:rsidRPr="00DC7E0E" w:rsidTr="009F53A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15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b/>
                <w:color w:val="000000"/>
                <w:sz w:val="26"/>
                <w:szCs w:val="26"/>
                <w:lang w:bidi="ru-RU"/>
              </w:rPr>
              <w:t>Введение эффективного контракта в дошкольном образовании</w:t>
            </w:r>
          </w:p>
        </w:tc>
      </w:tr>
      <w:tr w:rsidR="00DC7E0E" w:rsidRPr="00DC7E0E" w:rsidTr="009F53A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AD50C6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lastRenderedPageBreak/>
              <w:t>5</w:t>
            </w:r>
            <w:r w:rsidR="00DC7E0E"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Разработка и внедрение механизмов эффективного контракта с педагогическими работниками организаций дошкольного образования: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 xml:space="preserve">отношение среднемесячной заработной платы педагогических работников муниципальных образовательных организаций дошкольного образования к среднемесячной заработной плате организаций общего </w:t>
            </w: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Оренбургской области – 100%</w:t>
            </w:r>
          </w:p>
        </w:tc>
      </w:tr>
      <w:tr w:rsidR="00DC7E0E" w:rsidRPr="00DC7E0E" w:rsidTr="009F53A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AD50C6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5.1.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Планирование дополнительных расходов местных бюджетов на повышение оплаты труда педагогических работников дошкольных образовательных организаций в соответствии с Указом Президента Российской Федерации от 7 мая 2012 года № 597 «О мероприятиях по реализации государственной социальной политики»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Администрация Бузулукского района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AD5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201</w:t>
            </w:r>
            <w:r w:rsid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5</w:t>
            </w: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- 2018 годы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нормативно-правовой акт органов местного самоуправления об утверждении бюджета на текущий и плановый периоды</w:t>
            </w:r>
          </w:p>
        </w:tc>
      </w:tr>
      <w:tr w:rsidR="00DC7E0E" w:rsidRPr="00DC7E0E" w:rsidTr="009F53A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AD50C6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6</w:t>
            </w:r>
            <w:r w:rsidR="00DC7E0E"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Разработка и внедрение механизмов эффективного контракта с руководителями образовательных организаций дошкольного образования: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 xml:space="preserve">отношение среднемесячной заработной платы педагогических работников муниципальных образовательных организаций дошкольного образования к среднемесячной заработной плате организаций общего образования </w:t>
            </w: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Оренбургской области – 100%</w:t>
            </w:r>
          </w:p>
        </w:tc>
      </w:tr>
      <w:tr w:rsidR="00DC7E0E" w:rsidRPr="00DC7E0E" w:rsidTr="009F53A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AD50C6" w:rsidRDefault="00AD50C6" w:rsidP="00DC7E0E">
            <w:pPr>
              <w:widowControl w:val="0"/>
              <w:spacing w:after="0" w:line="280" w:lineRule="exact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6.1.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AD50C6" w:rsidRDefault="00DC7E0E" w:rsidP="00DC7E0E">
            <w:pPr>
              <w:widowControl w:val="0"/>
              <w:spacing w:after="0" w:line="322" w:lineRule="exact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Проведение совещаний (семинаров) с участием профсоюзных организаций, общественных объ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единений по вопросам реализации мероприятий «дорожной карты», в том числе мер, направлен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ных на повышение оплаты труда педагогических работников дошкольных образовательных орга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низаций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7E0E" w:rsidRPr="00AD50C6" w:rsidRDefault="00DC7E0E" w:rsidP="00DC7E0E">
            <w:pPr>
              <w:widowControl w:val="0"/>
              <w:spacing w:after="0" w:line="322" w:lineRule="exact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Отдел образования администрации Бузулукского района с участием руководи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телей дошкольных об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разовательных орга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низаций (по согласо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ванию)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AD50C6" w:rsidRDefault="00DC7E0E" w:rsidP="00AD50C6">
            <w:pPr>
              <w:widowControl w:val="0"/>
              <w:spacing w:after="0" w:line="322" w:lineRule="exact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201</w:t>
            </w:r>
            <w:r w:rsidR="00AD50C6"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5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-2018 годы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AD50C6" w:rsidRDefault="00DC7E0E" w:rsidP="00DC7E0E">
            <w:pPr>
              <w:widowControl w:val="0"/>
              <w:spacing w:after="0" w:line="322" w:lineRule="exact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повышение информированно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сти заинтересованных сторон о ходе реализации мероприя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тий «дорожной карты», в том числе по вопросу оплаты тру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да педагогических работни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ков дошкольных образова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тельных организаций</w:t>
            </w:r>
          </w:p>
        </w:tc>
      </w:tr>
      <w:tr w:rsidR="00DC7E0E" w:rsidRPr="00DC7E0E" w:rsidTr="009F53A0">
        <w:trPr>
          <w:cantSplit/>
          <w:trHeight w:val="24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AD50C6" w:rsidRDefault="00AD50C6" w:rsidP="00DC7E0E">
            <w:pPr>
              <w:widowControl w:val="0"/>
              <w:spacing w:after="0" w:line="280" w:lineRule="exact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lastRenderedPageBreak/>
              <w:t>7</w:t>
            </w:r>
            <w:r w:rsidR="00DC7E0E"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AD50C6" w:rsidRDefault="00DC7E0E" w:rsidP="00DC7E0E">
            <w:pPr>
              <w:widowControl w:val="0"/>
              <w:spacing w:after="0" w:line="317" w:lineRule="exact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Совершенствование действующих моделей атте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стации педагогических работников дошкольных образовательных организаций с последующим их переводом на эффективный контракт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7E0E" w:rsidRPr="00AD50C6" w:rsidRDefault="00DC7E0E" w:rsidP="00DC7E0E">
            <w:pPr>
              <w:widowControl w:val="0"/>
              <w:spacing w:after="0" w:line="317" w:lineRule="exact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Отдел образования администрации Бузулукского района с участием руководи-</w:t>
            </w:r>
          </w:p>
          <w:p w:rsidR="00DC7E0E" w:rsidRPr="00AD50C6" w:rsidRDefault="00DC7E0E" w:rsidP="00DC7E0E">
            <w:pPr>
              <w:widowControl w:val="0"/>
              <w:spacing w:after="0" w:line="317" w:lineRule="exact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телей дошкольных об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разовательных орга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низаций (по согласо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ванию)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AD50C6" w:rsidRDefault="00DC7E0E" w:rsidP="00AD50C6">
            <w:pPr>
              <w:widowControl w:val="0"/>
              <w:spacing w:after="0" w:line="322" w:lineRule="exact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201</w:t>
            </w:r>
            <w:r w:rsidR="00AD50C6"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5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 xml:space="preserve"> годы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AD50C6" w:rsidRDefault="00DC7E0E" w:rsidP="00DC7E0E">
            <w:pPr>
              <w:widowControl w:val="0"/>
              <w:spacing w:after="0" w:line="322" w:lineRule="exact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отношение среднемесячной заработной платы педагоги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ческих работников муници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пальных дошкольных образо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вательных организаций к</w:t>
            </w:r>
          </w:p>
          <w:p w:rsidR="00DC7E0E" w:rsidRPr="00AD50C6" w:rsidRDefault="00DC7E0E" w:rsidP="00DC7E0E">
            <w:pPr>
              <w:widowControl w:val="0"/>
              <w:spacing w:after="0" w:line="322" w:lineRule="exact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средней заработной плате в общем образовании Орен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бургской области</w:t>
            </w:r>
          </w:p>
        </w:tc>
      </w:tr>
      <w:tr w:rsidR="00DC7E0E" w:rsidRPr="00DC7E0E" w:rsidTr="009F53A0">
        <w:trPr>
          <w:cantSplit/>
          <w:trHeight w:val="177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AD50C6" w:rsidRDefault="00AD50C6" w:rsidP="00DC7E0E">
            <w:pPr>
              <w:widowControl w:val="0"/>
              <w:spacing w:after="0" w:line="280" w:lineRule="exact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8</w:t>
            </w:r>
            <w:r w:rsidR="00DC7E0E"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AD50C6" w:rsidRDefault="00DC7E0E" w:rsidP="00DC7E0E">
            <w:pPr>
              <w:widowControl w:val="0"/>
              <w:spacing w:after="0" w:line="322" w:lineRule="exact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Проведение аттестации педагогических работ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ников организаций дошкольного образования с последующим их переводом на эффективный контракт (результаты аттестации на первую и высшую категории указываются в договоре (до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полнительном соглашении) при заключении эф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фективного контракта с педагогическим работ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ником)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AD50C6" w:rsidRDefault="00DC7E0E" w:rsidP="00DC7E0E">
            <w:pPr>
              <w:widowControl w:val="0"/>
              <w:spacing w:after="0" w:line="322" w:lineRule="exact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Отдел образования администрации Бузулукского района с участием руководи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телей дошкольных об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разовательных орга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низаций (по согласо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ванию)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AD50C6" w:rsidRDefault="00AD50C6" w:rsidP="00AD50C6">
            <w:pPr>
              <w:widowControl w:val="0"/>
              <w:spacing w:after="0" w:line="326" w:lineRule="exact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2015</w:t>
            </w:r>
            <w:r w:rsidR="00DC7E0E"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 xml:space="preserve"> годы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AD50C6" w:rsidRDefault="00DC7E0E" w:rsidP="00DC7E0E">
            <w:pPr>
              <w:widowControl w:val="0"/>
              <w:spacing w:after="0" w:line="322" w:lineRule="exact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доля педагогических работ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ников дошкольных образова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тельных организаций, кото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рым при прохождении атте</w:t>
            </w:r>
            <w:r w:rsidRP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softHyphen/>
              <w:t>стации присвоена первая или высшая категория</w:t>
            </w:r>
          </w:p>
        </w:tc>
      </w:tr>
      <w:tr w:rsidR="00DC7E0E" w:rsidRPr="00DC7E0E" w:rsidTr="009F53A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AD50C6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9</w:t>
            </w:r>
            <w:r w:rsidR="00DC7E0E"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Информационное и мониторинговое сопровождение введения эффективного контракта: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Отдел образования администрации Бузулукского района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удовлетворенность населения доступностью дошкольного образования</w:t>
            </w: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удовлетворенность населения качеством реализации программ дошкольного образования</w:t>
            </w:r>
          </w:p>
        </w:tc>
      </w:tr>
      <w:tr w:rsidR="00DC7E0E" w:rsidRPr="00DC7E0E" w:rsidTr="009F53A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AD50C6" w:rsidP="00DC7E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9</w:t>
            </w:r>
            <w:r w:rsidR="00DC7E0E" w:rsidRPr="00DC7E0E"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.1.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</w:pPr>
            <w:r w:rsidRPr="00DC7E0E"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 xml:space="preserve">Организация мероприятий, обеспечивающих взаимодействие со СМИ по введению эффективного контракта (организация проведения разъяснительной работы в трудовых коллективах, публикации в средствах массовой информации, проведение семинаров и другие мероприятия) </w:t>
            </w: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Администрация Бузулукского района, отдел образования  администрации Бузулукского района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AD5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201</w:t>
            </w:r>
            <w:r w:rsidR="00AD50C6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5</w:t>
            </w: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-2018 годы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план работы органов местного самоуправления, отдел образования администрации Бузулукского района на текущий календарный год</w:t>
            </w:r>
          </w:p>
        </w:tc>
      </w:tr>
      <w:tr w:rsidR="00DC7E0E" w:rsidRPr="00DC7E0E" w:rsidTr="009F53A0">
        <w:trPr>
          <w:cantSplit/>
          <w:trHeight w:val="180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AD50C6" w:rsidP="00DC7E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lastRenderedPageBreak/>
              <w:t>9</w:t>
            </w:r>
            <w:r w:rsidR="00DC7E0E" w:rsidRPr="00DC7E0E"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>.2.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</w:pPr>
            <w:r w:rsidRPr="00DC7E0E"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 xml:space="preserve">Организация сбора и предоставления в соответствии с регламентом информации о введения эффективного контракта, включая показатели развития дошкольного образования, в соответствии с соглашениями </w:t>
            </w: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Администрация Бузулукского района, отдел образования  администрации Бузулукского района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DC7E0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2015- 2017 годы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E0E" w:rsidRPr="00DC7E0E" w:rsidRDefault="00DC7E0E" w:rsidP="00DC7E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DC7E0E">
              <w:rPr>
                <w:rFonts w:ascii="Times New Roman" w:eastAsia="Calibri" w:hAnsi="Times New Roman"/>
                <w:color w:val="000000"/>
                <w:sz w:val="26"/>
                <w:szCs w:val="26"/>
                <w:lang w:eastAsia="en-US"/>
              </w:rPr>
              <w:t xml:space="preserve">информационная справка </w:t>
            </w:r>
            <w:r w:rsidRPr="00DC7E0E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о введении эффективного контракта, включая показатели развития дошкольного образования, в соответствии с соглашениями </w:t>
            </w:r>
          </w:p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DC7E0E" w:rsidRPr="00DC7E0E" w:rsidRDefault="00DC7E0E" w:rsidP="00DC7E0E">
      <w:pPr>
        <w:framePr w:wrap="none" w:vAnchor="page" w:hAnchor="page" w:x="8477" w:y="724"/>
        <w:widowControl w:val="0"/>
        <w:spacing w:after="0" w:line="170" w:lineRule="exact"/>
        <w:rPr>
          <w:rFonts w:ascii="Times New Roman" w:hAnsi="Times New Roman"/>
          <w:sz w:val="17"/>
          <w:szCs w:val="17"/>
          <w:lang w:bidi="ru-RU"/>
        </w:rPr>
      </w:pPr>
      <w:r w:rsidRPr="00DC7E0E">
        <w:rPr>
          <w:rFonts w:ascii="Times New Roman" w:hAnsi="Times New Roman"/>
          <w:sz w:val="17"/>
          <w:szCs w:val="17"/>
          <w:lang w:bidi="ru-RU"/>
        </w:rPr>
        <w:t>12</w:t>
      </w:r>
    </w:p>
    <w:p w:rsidR="00DC7E0E" w:rsidRPr="00DC7E0E" w:rsidRDefault="00DC7E0E" w:rsidP="00DC7E0E">
      <w:pPr>
        <w:widowControl w:val="0"/>
        <w:spacing w:after="0" w:line="240" w:lineRule="auto"/>
        <w:rPr>
          <w:rFonts w:ascii="Times New Roman" w:eastAsia="Arial Unicode MS" w:hAnsi="Times New Roman"/>
          <w:color w:val="000000"/>
          <w:sz w:val="2"/>
          <w:szCs w:val="2"/>
          <w:lang w:bidi="ru-RU"/>
        </w:rPr>
      </w:pPr>
    </w:p>
    <w:p w:rsidR="00DC7E0E" w:rsidRPr="00DC7E0E" w:rsidRDefault="00DC7E0E" w:rsidP="00DC7E0E">
      <w:pPr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  <w:r w:rsidRPr="00DC7E0E">
        <w:rPr>
          <w:rFonts w:ascii="Times New Roman" w:eastAsia="Arial Unicode MS" w:hAnsi="Times New Roman"/>
          <w:sz w:val="2"/>
          <w:szCs w:val="2"/>
          <w:lang w:bidi="ru-RU"/>
        </w:rPr>
        <w:tab/>
      </w: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Default="00DC7E0E" w:rsidP="00DC7E0E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5C3BFA" w:rsidRDefault="005C3BFA" w:rsidP="00DC7E0E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5C3BFA" w:rsidRDefault="005C3BFA" w:rsidP="00DC7E0E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5C3BFA" w:rsidRDefault="005C3BFA" w:rsidP="00DC7E0E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5C3BFA" w:rsidRDefault="005C3BFA" w:rsidP="00DC7E0E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5C3BFA" w:rsidRDefault="005C3BFA" w:rsidP="00DC7E0E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5C3BFA" w:rsidRDefault="005C3BFA" w:rsidP="00DC7E0E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5C3BFA" w:rsidRDefault="005C3BFA" w:rsidP="00DC7E0E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5C3BFA" w:rsidRDefault="005C3BFA" w:rsidP="00DC7E0E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5C3BFA" w:rsidRDefault="005C3BFA" w:rsidP="00DC7E0E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5C3BFA" w:rsidRDefault="005C3BFA" w:rsidP="00DC7E0E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5C3BFA" w:rsidRPr="00DC7E0E" w:rsidRDefault="005C3BFA" w:rsidP="00DC7E0E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DC7E0E">
        <w:rPr>
          <w:rFonts w:ascii="Times New Roman" w:hAnsi="Times New Roman"/>
          <w:b/>
          <w:color w:val="000000"/>
          <w:sz w:val="28"/>
          <w:szCs w:val="28"/>
        </w:rPr>
        <w:t xml:space="preserve">. Показатели повышения эффективности и качества услуг в сфере дошкольного образования, </w:t>
      </w: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DC7E0E">
        <w:rPr>
          <w:rFonts w:ascii="Times New Roman" w:hAnsi="Times New Roman"/>
          <w:b/>
          <w:color w:val="000000"/>
          <w:sz w:val="28"/>
          <w:szCs w:val="28"/>
        </w:rPr>
        <w:t xml:space="preserve">соотнесенные с этапами перехода к эффективному контракту </w:t>
      </w: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DC7E0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DC7E0E" w:rsidRPr="00DC7E0E" w:rsidRDefault="00DC7E0E" w:rsidP="00DC7E0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4536"/>
        <w:gridCol w:w="1559"/>
        <w:gridCol w:w="851"/>
        <w:gridCol w:w="992"/>
        <w:gridCol w:w="851"/>
        <w:gridCol w:w="992"/>
        <w:gridCol w:w="850"/>
        <w:gridCol w:w="851"/>
        <w:gridCol w:w="3402"/>
      </w:tblGrid>
      <w:tr w:rsidR="00DC7E0E" w:rsidRPr="00DC7E0E" w:rsidTr="00DC7E0E">
        <w:trPr>
          <w:cantSplit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2013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2014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2015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2016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2017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2018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Результаты</w:t>
            </w:r>
          </w:p>
        </w:tc>
      </w:tr>
    </w:tbl>
    <w:p w:rsidR="00DC7E0E" w:rsidRPr="00DC7E0E" w:rsidRDefault="00DC7E0E" w:rsidP="00DC7E0E">
      <w:pPr>
        <w:spacing w:after="0"/>
        <w:rPr>
          <w:color w:val="000000"/>
          <w:sz w:val="2"/>
        </w:rPr>
      </w:pPr>
    </w:p>
    <w:tbl>
      <w:tblPr>
        <w:tblW w:w="15576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675"/>
        <w:gridCol w:w="4536"/>
        <w:gridCol w:w="1540"/>
        <w:gridCol w:w="880"/>
        <w:gridCol w:w="982"/>
        <w:gridCol w:w="850"/>
        <w:gridCol w:w="993"/>
        <w:gridCol w:w="884"/>
        <w:gridCol w:w="851"/>
        <w:gridCol w:w="3385"/>
      </w:tblGrid>
      <w:tr w:rsidR="00DC7E0E" w:rsidRPr="00DC7E0E" w:rsidTr="00DC7E0E">
        <w:trPr>
          <w:cantSplit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</w:tr>
      <w:tr w:rsidR="00DC7E0E" w:rsidRPr="00DC7E0E" w:rsidTr="00DC7E0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99,9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всем детям в возрасте от 3 до 7 лет, нуждающимся в предоставлении дошкольного образования и поставленным на учет по получению соответствующей услуги, будет предоставлена возможность получения дошкольного образования</w:t>
            </w:r>
          </w:p>
        </w:tc>
      </w:tr>
      <w:tr w:rsidR="00DC7E0E" w:rsidRPr="00DC7E0E" w:rsidTr="00DC7E0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Удельный вес численности дошкольников, обучающихся по образовательным программам дошкольного образования, соответствующим требованиям стандартов дошкольного образования, в общем числе дошкольников, обучающихся по образовательным программам дошкольного образования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60,0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pacing w:val="-2"/>
                <w:sz w:val="28"/>
                <w:szCs w:val="28"/>
              </w:rPr>
              <w:t>во всех дошкольных образовательных организациях будут реализовываться образовательные программы дошкольного образования, соответствующие требованиям ФГОС дошкольного образования</w:t>
            </w:r>
          </w:p>
        </w:tc>
      </w:tr>
      <w:tr w:rsidR="00DC7E0E" w:rsidRPr="00DC7E0E" w:rsidTr="00DC7E0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Удельный вес муниципальных образований, в которых оценка деятельности дошкольных </w:t>
            </w: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образовательных организаций, их руководителей и основных категорий работников осуществляется на основании показателей эффективности деятельности подведомственных муниципальных дошкольных образовательных организаций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процентов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внедрение в Оренбургской области системы оценки </w:t>
            </w: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деятельности дошкольных образовательных организаций</w:t>
            </w:r>
          </w:p>
        </w:tc>
      </w:tr>
      <w:tr w:rsidR="00DC7E0E" w:rsidRPr="00DC7E0E" w:rsidTr="00DC7E0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Отношение среднемесячной заработной платы педагогических работников муниципальных дошкольных образовательных организаций к средней заработной плате в общем образовании Оренбургской области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 xml:space="preserve">средняя заработная плата педагогических работников дошкольных образовательных организаций будет соответствовать средней заработной плате в сфере общего образования в Оренбургской области, повысится качество кадрового состава </w:t>
            </w: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системы дошкольного образования</w:t>
            </w:r>
          </w:p>
        </w:tc>
      </w:tr>
      <w:tr w:rsidR="00DC7E0E" w:rsidRPr="00DC7E0E" w:rsidTr="00DC7E0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Доля педагогических и руководящих работников  муниципальных дошкольных образовательных организаций,  прошедших в течение последних 3 лет повышение квалификации и (или) профессиональную  переподготовку,  в общей численности педагогических работников дошкольных </w:t>
            </w: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образовательных организаций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процентов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67,1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81,5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во всех дошкольных образовательных организациях будут реализовываться образовательные программы дошкольного образования, соответствующие требованиям ФГОС дошкольного образования</w:t>
            </w:r>
          </w:p>
        </w:tc>
      </w:tr>
      <w:tr w:rsidR="00DC7E0E" w:rsidRPr="00DC7E0E" w:rsidTr="00DC7E0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Повышение доли молодых педагогов  до 35 лет со стажем работы  в общем числе педагогов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10,6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14,2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будет постепенно увеличиваться доля молодых педагогов (со стажем работы до 5 лет) в общем числе педагогов</w:t>
            </w:r>
          </w:p>
        </w:tc>
      </w:tr>
      <w:tr w:rsidR="00DC7E0E" w:rsidRPr="00DC7E0E" w:rsidTr="00DC7E0E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Доля педагогических работников дошкольных образовательных организаций, которым при прохождении аттестации присвоена первая или высшая  квалификационная категория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42,0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51,2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58,5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58,5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67,0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E0E" w:rsidRPr="00DC7E0E" w:rsidRDefault="00DC7E0E" w:rsidP="00DC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7E0E">
              <w:rPr>
                <w:rFonts w:ascii="Times New Roman" w:hAnsi="Times New Roman"/>
                <w:sz w:val="28"/>
                <w:szCs w:val="28"/>
              </w:rPr>
              <w:t>будет постепенно увеличиваться доля педагогических работников дошкольных образовательных организаций, которым при прохождении аттестации присвоена первая или высшая  квалификационная категория</w:t>
            </w:r>
          </w:p>
        </w:tc>
      </w:tr>
    </w:tbl>
    <w:p w:rsidR="00DC7E0E" w:rsidRPr="00DC7E0E" w:rsidRDefault="00DC7E0E" w:rsidP="00DC7E0E">
      <w:pPr>
        <w:tabs>
          <w:tab w:val="left" w:pos="1200"/>
        </w:tabs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rPr>
          <w:rFonts w:ascii="Times New Roman" w:eastAsia="Arial Unicode MS" w:hAnsi="Times New Roman"/>
          <w:sz w:val="2"/>
          <w:szCs w:val="2"/>
          <w:lang w:bidi="ru-RU"/>
        </w:rPr>
      </w:pPr>
    </w:p>
    <w:p w:rsidR="00DC7E0E" w:rsidRPr="00DC7E0E" w:rsidRDefault="00DC7E0E" w:rsidP="00DC7E0E">
      <w:pPr>
        <w:rPr>
          <w:rFonts w:ascii="Times New Roman" w:eastAsia="Arial Unicode MS" w:hAnsi="Times New Roman"/>
          <w:sz w:val="2"/>
          <w:szCs w:val="2"/>
          <w:lang w:bidi="ru-RU"/>
        </w:rPr>
      </w:pPr>
    </w:p>
    <w:p w:rsidR="00E73084" w:rsidRDefault="00E73084" w:rsidP="00DC7E0E">
      <w:pPr>
        <w:jc w:val="center"/>
      </w:pPr>
    </w:p>
    <w:p w:rsidR="00E73084" w:rsidRDefault="00E73084" w:rsidP="005063A3"/>
    <w:p w:rsidR="00E73084" w:rsidRDefault="00E73084" w:rsidP="005063A3"/>
    <w:p w:rsidR="00E73084" w:rsidRDefault="00E73084" w:rsidP="005063A3"/>
    <w:p w:rsidR="00B00B3A" w:rsidRDefault="00B00B3A" w:rsidP="005063A3"/>
    <w:p w:rsidR="00F744A7" w:rsidRDefault="00F744A7" w:rsidP="005063A3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5C3BFA" w:rsidRDefault="005C3BFA" w:rsidP="005063A3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5C3BFA" w:rsidRDefault="005C3BFA" w:rsidP="005063A3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5C3BFA" w:rsidRDefault="005C3BFA" w:rsidP="005063A3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F744A7" w:rsidRPr="0011713B" w:rsidRDefault="00F744A7" w:rsidP="00F744A7">
      <w:pPr>
        <w:spacing w:after="0" w:line="240" w:lineRule="auto"/>
        <w:ind w:left="12191"/>
        <w:rPr>
          <w:rFonts w:ascii="Times New Roman" w:hAnsi="Times New Roman"/>
          <w:sz w:val="24"/>
          <w:szCs w:val="24"/>
        </w:rPr>
      </w:pPr>
      <w:r w:rsidRPr="0011713B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№ 2</w:t>
      </w:r>
    </w:p>
    <w:p w:rsidR="00F744A7" w:rsidRPr="0011713B" w:rsidRDefault="00F744A7" w:rsidP="00F744A7">
      <w:pPr>
        <w:spacing w:after="0" w:line="240" w:lineRule="auto"/>
        <w:ind w:left="12191"/>
        <w:rPr>
          <w:rFonts w:ascii="Times New Roman" w:hAnsi="Times New Roman"/>
          <w:sz w:val="24"/>
          <w:szCs w:val="24"/>
        </w:rPr>
      </w:pPr>
      <w:r w:rsidRPr="0011713B">
        <w:rPr>
          <w:rFonts w:ascii="Times New Roman" w:hAnsi="Times New Roman"/>
          <w:sz w:val="24"/>
          <w:szCs w:val="24"/>
        </w:rPr>
        <w:t>к постановлению</w:t>
      </w:r>
      <w:r>
        <w:rPr>
          <w:rFonts w:ascii="Times New Roman" w:hAnsi="Times New Roman"/>
          <w:sz w:val="24"/>
          <w:szCs w:val="24"/>
        </w:rPr>
        <w:t xml:space="preserve"> администрации муниципального образования Бузулукский район</w:t>
      </w:r>
    </w:p>
    <w:p w:rsidR="00F744A7" w:rsidRDefault="00F744A7" w:rsidP="00F744A7">
      <w:pPr>
        <w:spacing w:after="0" w:line="240" w:lineRule="auto"/>
        <w:ind w:left="1132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11713B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_____________</w:t>
      </w:r>
      <w:r w:rsidRPr="0011713B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_______</w:t>
      </w:r>
    </w:p>
    <w:p w:rsidR="00F744A7" w:rsidRDefault="00F744A7" w:rsidP="005063A3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B00B3A" w:rsidRDefault="00B00B3A" w:rsidP="005063A3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3.Основные количественные характеристики системы общего образования</w:t>
      </w:r>
    </w:p>
    <w:p w:rsidR="00B00B3A" w:rsidRDefault="00B00B3A" w:rsidP="005063A3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tbl>
      <w:tblPr>
        <w:tblW w:w="1486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661"/>
        <w:gridCol w:w="1560"/>
        <w:gridCol w:w="1417"/>
        <w:gridCol w:w="1276"/>
        <w:gridCol w:w="1134"/>
        <w:gridCol w:w="1276"/>
        <w:gridCol w:w="1417"/>
        <w:gridCol w:w="1276"/>
        <w:gridCol w:w="1276"/>
      </w:tblGrid>
      <w:tr w:rsidR="00726C59" w:rsidRPr="0011713B" w:rsidTr="00F744A7">
        <w:tc>
          <w:tcPr>
            <w:tcW w:w="567" w:type="dxa"/>
          </w:tcPr>
          <w:p w:rsidR="00726C59" w:rsidRPr="00726C59" w:rsidRDefault="00277109" w:rsidP="005063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3661" w:type="dxa"/>
          </w:tcPr>
          <w:p w:rsidR="00726C59" w:rsidRPr="00726C59" w:rsidRDefault="00726C59" w:rsidP="000224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26C59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60" w:type="dxa"/>
          </w:tcPr>
          <w:p w:rsidR="00726C59" w:rsidRPr="00726C59" w:rsidRDefault="00726C59" w:rsidP="005063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26C59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</w:tcPr>
          <w:p w:rsidR="00726C59" w:rsidRPr="00726C59" w:rsidRDefault="00726C59" w:rsidP="000224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6C59">
              <w:rPr>
                <w:rFonts w:ascii="Times New Roman" w:hAnsi="Times New Roman"/>
                <w:b/>
                <w:sz w:val="24"/>
                <w:szCs w:val="24"/>
              </w:rPr>
              <w:t>2012 год</w:t>
            </w:r>
          </w:p>
        </w:tc>
        <w:tc>
          <w:tcPr>
            <w:tcW w:w="1276" w:type="dxa"/>
          </w:tcPr>
          <w:p w:rsidR="00726C59" w:rsidRPr="00726C59" w:rsidRDefault="00726C59" w:rsidP="000224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6C59">
              <w:rPr>
                <w:rFonts w:ascii="Times New Roman" w:hAnsi="Times New Roman"/>
                <w:b/>
                <w:sz w:val="24"/>
                <w:szCs w:val="24"/>
              </w:rPr>
              <w:t>2013 год</w:t>
            </w:r>
          </w:p>
        </w:tc>
        <w:tc>
          <w:tcPr>
            <w:tcW w:w="1134" w:type="dxa"/>
          </w:tcPr>
          <w:p w:rsidR="00726C59" w:rsidRPr="00726C59" w:rsidRDefault="00726C59" w:rsidP="000224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6C59">
              <w:rPr>
                <w:rFonts w:ascii="Times New Roman" w:hAnsi="Times New Roman"/>
                <w:b/>
                <w:sz w:val="24"/>
                <w:szCs w:val="24"/>
              </w:rPr>
              <w:t>2014 год</w:t>
            </w:r>
          </w:p>
        </w:tc>
        <w:tc>
          <w:tcPr>
            <w:tcW w:w="1276" w:type="dxa"/>
          </w:tcPr>
          <w:p w:rsidR="00726C59" w:rsidRPr="00726C59" w:rsidRDefault="00726C59" w:rsidP="000224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6C59">
              <w:rPr>
                <w:rFonts w:ascii="Times New Roman" w:hAnsi="Times New Roman"/>
                <w:b/>
                <w:sz w:val="24"/>
                <w:szCs w:val="24"/>
              </w:rPr>
              <w:t>2015 год</w:t>
            </w:r>
          </w:p>
        </w:tc>
        <w:tc>
          <w:tcPr>
            <w:tcW w:w="1417" w:type="dxa"/>
          </w:tcPr>
          <w:p w:rsidR="00726C59" w:rsidRPr="00726C59" w:rsidRDefault="00726C59" w:rsidP="000224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6C59">
              <w:rPr>
                <w:rFonts w:ascii="Times New Roman" w:hAnsi="Times New Roman"/>
                <w:b/>
                <w:sz w:val="24"/>
                <w:szCs w:val="24"/>
              </w:rPr>
              <w:t>2016 год</w:t>
            </w:r>
          </w:p>
        </w:tc>
        <w:tc>
          <w:tcPr>
            <w:tcW w:w="1276" w:type="dxa"/>
          </w:tcPr>
          <w:p w:rsidR="00726C59" w:rsidRPr="00726C59" w:rsidRDefault="00726C59" w:rsidP="000224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6C59">
              <w:rPr>
                <w:rFonts w:ascii="Times New Roman" w:hAnsi="Times New Roman"/>
                <w:b/>
                <w:sz w:val="24"/>
                <w:szCs w:val="24"/>
              </w:rPr>
              <w:t>2017 год</w:t>
            </w:r>
          </w:p>
        </w:tc>
        <w:tc>
          <w:tcPr>
            <w:tcW w:w="1276" w:type="dxa"/>
          </w:tcPr>
          <w:p w:rsidR="00726C59" w:rsidRPr="00726C59" w:rsidRDefault="00726C59" w:rsidP="000224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26C59">
              <w:rPr>
                <w:rFonts w:ascii="Times New Roman" w:hAnsi="Times New Roman"/>
                <w:b/>
                <w:sz w:val="24"/>
                <w:szCs w:val="24"/>
              </w:rPr>
              <w:t>2018 год</w:t>
            </w:r>
          </w:p>
        </w:tc>
      </w:tr>
      <w:tr w:rsidR="00726C59" w:rsidRPr="0011713B" w:rsidTr="00F744A7">
        <w:tc>
          <w:tcPr>
            <w:tcW w:w="567" w:type="dxa"/>
          </w:tcPr>
          <w:p w:rsidR="00726C59" w:rsidRPr="00726C59" w:rsidRDefault="00277109" w:rsidP="005063A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661" w:type="dxa"/>
          </w:tcPr>
          <w:p w:rsidR="00726C59" w:rsidRPr="00726C59" w:rsidRDefault="00726C59" w:rsidP="00022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26C59" w:rsidRPr="00726C59" w:rsidRDefault="00726C59" w:rsidP="00022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 xml:space="preserve">Численность детей и молодежи </w:t>
            </w:r>
            <w:r w:rsidR="00C415FC">
              <w:rPr>
                <w:rFonts w:ascii="Times New Roman" w:hAnsi="Times New Roman"/>
                <w:sz w:val="28"/>
                <w:szCs w:val="28"/>
              </w:rPr>
              <w:t xml:space="preserve">в возрасте </w:t>
            </w:r>
            <w:r w:rsidRPr="00726C59">
              <w:rPr>
                <w:rFonts w:ascii="Times New Roman" w:hAnsi="Times New Roman"/>
                <w:sz w:val="28"/>
                <w:szCs w:val="28"/>
              </w:rPr>
              <w:t>7-17 лет</w:t>
            </w:r>
          </w:p>
        </w:tc>
        <w:tc>
          <w:tcPr>
            <w:tcW w:w="1560" w:type="dxa"/>
          </w:tcPr>
          <w:p w:rsidR="00726C59" w:rsidRPr="00726C59" w:rsidRDefault="00726C59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726C59" w:rsidRPr="00726C59" w:rsidRDefault="00726C59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тыс. чел.</w:t>
            </w:r>
          </w:p>
          <w:p w:rsidR="00726C59" w:rsidRPr="00726C59" w:rsidRDefault="00726C59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3,367</w:t>
            </w:r>
          </w:p>
        </w:tc>
        <w:tc>
          <w:tcPr>
            <w:tcW w:w="1276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3,476</w:t>
            </w:r>
          </w:p>
        </w:tc>
        <w:tc>
          <w:tcPr>
            <w:tcW w:w="1134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3,459</w:t>
            </w:r>
          </w:p>
        </w:tc>
        <w:tc>
          <w:tcPr>
            <w:tcW w:w="1276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3,487</w:t>
            </w:r>
          </w:p>
        </w:tc>
        <w:tc>
          <w:tcPr>
            <w:tcW w:w="1417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3,495</w:t>
            </w:r>
          </w:p>
        </w:tc>
        <w:tc>
          <w:tcPr>
            <w:tcW w:w="1276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3,533</w:t>
            </w:r>
          </w:p>
        </w:tc>
        <w:tc>
          <w:tcPr>
            <w:tcW w:w="1276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3,546</w:t>
            </w:r>
          </w:p>
        </w:tc>
      </w:tr>
      <w:tr w:rsidR="00726C59" w:rsidRPr="0011713B" w:rsidTr="00F744A7">
        <w:tc>
          <w:tcPr>
            <w:tcW w:w="567" w:type="dxa"/>
          </w:tcPr>
          <w:p w:rsidR="00726C59" w:rsidRPr="00726C59" w:rsidRDefault="00277109" w:rsidP="005063A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661" w:type="dxa"/>
          </w:tcPr>
          <w:p w:rsidR="00726C59" w:rsidRPr="00726C59" w:rsidRDefault="00726C59" w:rsidP="00022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726C59" w:rsidRPr="00726C59" w:rsidRDefault="00726C59" w:rsidP="00022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Численность обучающихся в общеобразовательных организациях</w:t>
            </w:r>
          </w:p>
          <w:p w:rsidR="00726C59" w:rsidRPr="00726C59" w:rsidRDefault="00726C59" w:rsidP="00022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:rsidR="00726C59" w:rsidRPr="00726C59" w:rsidRDefault="00726C59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726C59" w:rsidRPr="00726C59" w:rsidRDefault="00726C59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тыс. чел.</w:t>
            </w:r>
          </w:p>
          <w:p w:rsidR="00726C59" w:rsidRPr="00726C59" w:rsidRDefault="00726C59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3.147</w:t>
            </w:r>
          </w:p>
        </w:tc>
        <w:tc>
          <w:tcPr>
            <w:tcW w:w="1276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3.218</w:t>
            </w:r>
          </w:p>
        </w:tc>
        <w:tc>
          <w:tcPr>
            <w:tcW w:w="1134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3.230</w:t>
            </w:r>
          </w:p>
        </w:tc>
        <w:tc>
          <w:tcPr>
            <w:tcW w:w="1276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3.260</w:t>
            </w:r>
          </w:p>
        </w:tc>
        <w:tc>
          <w:tcPr>
            <w:tcW w:w="1417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3.285</w:t>
            </w:r>
          </w:p>
        </w:tc>
        <w:tc>
          <w:tcPr>
            <w:tcW w:w="1276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3.290</w:t>
            </w:r>
          </w:p>
        </w:tc>
        <w:tc>
          <w:tcPr>
            <w:tcW w:w="1276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3.300</w:t>
            </w:r>
          </w:p>
        </w:tc>
      </w:tr>
      <w:tr w:rsidR="00726C59" w:rsidRPr="0011713B" w:rsidTr="00F744A7">
        <w:tc>
          <w:tcPr>
            <w:tcW w:w="567" w:type="dxa"/>
          </w:tcPr>
          <w:p w:rsidR="00726C59" w:rsidRPr="00726C59" w:rsidRDefault="00277109" w:rsidP="005063A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61" w:type="dxa"/>
          </w:tcPr>
          <w:p w:rsidR="00726C59" w:rsidRPr="00726C59" w:rsidRDefault="00726C59" w:rsidP="00022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726C59" w:rsidRPr="00726C59" w:rsidRDefault="00726C59" w:rsidP="00022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Численность обучающихся  в расчете на 1 педагогического работника</w:t>
            </w:r>
          </w:p>
          <w:p w:rsidR="00726C59" w:rsidRPr="00726C59" w:rsidRDefault="00726C59" w:rsidP="00022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:rsidR="00726C59" w:rsidRPr="00726C59" w:rsidRDefault="00726C59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726C59" w:rsidRPr="00726C59" w:rsidRDefault="00726C59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  <w:p w:rsidR="00726C59" w:rsidRPr="00726C59" w:rsidRDefault="00726C59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6,9</w:t>
            </w:r>
          </w:p>
        </w:tc>
        <w:tc>
          <w:tcPr>
            <w:tcW w:w="1276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7,9</w:t>
            </w:r>
          </w:p>
        </w:tc>
        <w:tc>
          <w:tcPr>
            <w:tcW w:w="1134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1276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8,1</w:t>
            </w:r>
          </w:p>
        </w:tc>
        <w:tc>
          <w:tcPr>
            <w:tcW w:w="1417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8,2</w:t>
            </w:r>
          </w:p>
        </w:tc>
        <w:tc>
          <w:tcPr>
            <w:tcW w:w="1276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8,2</w:t>
            </w:r>
          </w:p>
        </w:tc>
        <w:tc>
          <w:tcPr>
            <w:tcW w:w="1276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8,2</w:t>
            </w:r>
          </w:p>
        </w:tc>
      </w:tr>
      <w:tr w:rsidR="00726C59" w:rsidRPr="0011713B" w:rsidTr="00F744A7">
        <w:tc>
          <w:tcPr>
            <w:tcW w:w="567" w:type="dxa"/>
          </w:tcPr>
          <w:p w:rsidR="00726C59" w:rsidRPr="00726C59" w:rsidRDefault="00277109" w:rsidP="005063A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vertAlign w:val="superscript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vertAlign w:val="superscript"/>
                <w:lang w:eastAsia="en-US"/>
              </w:rPr>
              <w:t>4</w:t>
            </w:r>
          </w:p>
        </w:tc>
        <w:tc>
          <w:tcPr>
            <w:tcW w:w="3661" w:type="dxa"/>
          </w:tcPr>
          <w:p w:rsidR="00726C59" w:rsidRPr="00726C59" w:rsidRDefault="00726C59" w:rsidP="00022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26C59" w:rsidRPr="00726C59" w:rsidRDefault="00726C59" w:rsidP="00022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Удельный вес численности обучающихся в общеобразовательных организациях в соответствии с новым ФГОС</w:t>
            </w:r>
          </w:p>
          <w:p w:rsidR="00726C59" w:rsidRPr="00726C59" w:rsidRDefault="00726C59" w:rsidP="00022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perscript"/>
                <w:lang w:eastAsia="en-US"/>
              </w:rPr>
            </w:pPr>
          </w:p>
        </w:tc>
        <w:tc>
          <w:tcPr>
            <w:tcW w:w="1560" w:type="dxa"/>
          </w:tcPr>
          <w:p w:rsidR="00726C59" w:rsidRPr="00726C59" w:rsidRDefault="00726C59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726C59" w:rsidRPr="00726C59" w:rsidRDefault="00726C59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1417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21,2</w:t>
            </w:r>
          </w:p>
        </w:tc>
        <w:tc>
          <w:tcPr>
            <w:tcW w:w="1276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33,4</w:t>
            </w:r>
          </w:p>
        </w:tc>
        <w:tc>
          <w:tcPr>
            <w:tcW w:w="1134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45,7</w:t>
            </w:r>
          </w:p>
        </w:tc>
        <w:tc>
          <w:tcPr>
            <w:tcW w:w="1276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57,5</w:t>
            </w:r>
          </w:p>
        </w:tc>
        <w:tc>
          <w:tcPr>
            <w:tcW w:w="1417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276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78,4</w:t>
            </w:r>
          </w:p>
        </w:tc>
        <w:tc>
          <w:tcPr>
            <w:tcW w:w="1276" w:type="dxa"/>
          </w:tcPr>
          <w:p w:rsidR="00726C59" w:rsidRPr="00726C59" w:rsidRDefault="00726C59" w:rsidP="000224CA">
            <w:pPr>
              <w:rPr>
                <w:rFonts w:ascii="Times New Roman" w:hAnsi="Times New Roman"/>
                <w:sz w:val="28"/>
                <w:szCs w:val="28"/>
              </w:rPr>
            </w:pPr>
            <w:r w:rsidRPr="00726C59">
              <w:rPr>
                <w:rFonts w:ascii="Times New Roman" w:hAnsi="Times New Roman"/>
                <w:sz w:val="28"/>
                <w:szCs w:val="28"/>
              </w:rPr>
              <w:t>88,8</w:t>
            </w:r>
          </w:p>
        </w:tc>
      </w:tr>
      <w:tr w:rsidR="00726C59" w:rsidRPr="0011713B" w:rsidTr="00F744A7">
        <w:tc>
          <w:tcPr>
            <w:tcW w:w="567" w:type="dxa"/>
          </w:tcPr>
          <w:p w:rsidR="00726C59" w:rsidRPr="00726C59" w:rsidRDefault="00277109" w:rsidP="005063A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vertAlign w:val="superscript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vertAlign w:val="superscript"/>
                <w:lang w:eastAsia="en-US"/>
              </w:rPr>
              <w:lastRenderedPageBreak/>
              <w:t>5</w:t>
            </w:r>
          </w:p>
        </w:tc>
        <w:tc>
          <w:tcPr>
            <w:tcW w:w="3661" w:type="dxa"/>
          </w:tcPr>
          <w:p w:rsidR="00726C59" w:rsidRPr="00726C59" w:rsidRDefault="00277109" w:rsidP="00022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Доля работников административно- управленческого и вспомогательного персонала в общей численности работников общеобразовательных организаций</w:t>
            </w:r>
          </w:p>
        </w:tc>
        <w:tc>
          <w:tcPr>
            <w:tcW w:w="1560" w:type="dxa"/>
          </w:tcPr>
          <w:p w:rsidR="00726C59" w:rsidRPr="00726C59" w:rsidRDefault="00726C59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726C59" w:rsidRPr="00726C59" w:rsidRDefault="00761700" w:rsidP="000224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44,8</w:t>
            </w:r>
          </w:p>
        </w:tc>
        <w:tc>
          <w:tcPr>
            <w:tcW w:w="1276" w:type="dxa"/>
          </w:tcPr>
          <w:p w:rsidR="00726C59" w:rsidRPr="00726C59" w:rsidRDefault="00761700" w:rsidP="000224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44,1</w:t>
            </w:r>
          </w:p>
        </w:tc>
        <w:tc>
          <w:tcPr>
            <w:tcW w:w="1134" w:type="dxa"/>
          </w:tcPr>
          <w:p w:rsidR="00726C59" w:rsidRPr="00726C59" w:rsidRDefault="00761700" w:rsidP="000224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44,0</w:t>
            </w:r>
          </w:p>
        </w:tc>
        <w:tc>
          <w:tcPr>
            <w:tcW w:w="1276" w:type="dxa"/>
          </w:tcPr>
          <w:p w:rsidR="00726C59" w:rsidRPr="00726C59" w:rsidRDefault="00761700" w:rsidP="000224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43,7</w:t>
            </w:r>
          </w:p>
        </w:tc>
        <w:tc>
          <w:tcPr>
            <w:tcW w:w="1417" w:type="dxa"/>
          </w:tcPr>
          <w:p w:rsidR="00726C59" w:rsidRPr="00726C59" w:rsidRDefault="00761700" w:rsidP="000224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43,5</w:t>
            </w:r>
          </w:p>
        </w:tc>
        <w:tc>
          <w:tcPr>
            <w:tcW w:w="1276" w:type="dxa"/>
          </w:tcPr>
          <w:p w:rsidR="00726C59" w:rsidRPr="00726C59" w:rsidRDefault="00761700" w:rsidP="000224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43,2</w:t>
            </w:r>
          </w:p>
        </w:tc>
        <w:tc>
          <w:tcPr>
            <w:tcW w:w="1276" w:type="dxa"/>
          </w:tcPr>
          <w:p w:rsidR="00726C59" w:rsidRPr="00726C59" w:rsidRDefault="00761700" w:rsidP="000224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43,1</w:t>
            </w:r>
          </w:p>
        </w:tc>
      </w:tr>
      <w:tr w:rsidR="00726C59" w:rsidRPr="0011713B" w:rsidTr="00F744A7">
        <w:tc>
          <w:tcPr>
            <w:tcW w:w="567" w:type="dxa"/>
          </w:tcPr>
          <w:p w:rsidR="00726C59" w:rsidRPr="00726C59" w:rsidRDefault="00277109" w:rsidP="005063A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vertAlign w:val="superscript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vertAlign w:val="superscript"/>
                <w:lang w:eastAsia="en-US"/>
              </w:rPr>
              <w:t>6</w:t>
            </w:r>
          </w:p>
        </w:tc>
        <w:tc>
          <w:tcPr>
            <w:tcW w:w="3661" w:type="dxa"/>
          </w:tcPr>
          <w:p w:rsidR="00726C59" w:rsidRPr="00726C59" w:rsidRDefault="00277109" w:rsidP="00022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Доля педагогических работников общеобразовательных организаций, которым при прохождении аттестации присвоена первая или высшая квалификационная категория </w:t>
            </w:r>
          </w:p>
        </w:tc>
        <w:tc>
          <w:tcPr>
            <w:tcW w:w="1560" w:type="dxa"/>
          </w:tcPr>
          <w:p w:rsidR="00726C59" w:rsidRPr="00726C59" w:rsidRDefault="00726C59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726C59" w:rsidRPr="00726C59" w:rsidRDefault="00761700" w:rsidP="000224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48,35</w:t>
            </w:r>
          </w:p>
        </w:tc>
        <w:tc>
          <w:tcPr>
            <w:tcW w:w="1276" w:type="dxa"/>
          </w:tcPr>
          <w:p w:rsidR="00726C59" w:rsidRPr="00726C59" w:rsidRDefault="00761700" w:rsidP="000224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52,80</w:t>
            </w:r>
          </w:p>
        </w:tc>
        <w:tc>
          <w:tcPr>
            <w:tcW w:w="1134" w:type="dxa"/>
          </w:tcPr>
          <w:p w:rsidR="00726C59" w:rsidRPr="00726C59" w:rsidRDefault="00761700" w:rsidP="000224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61,08</w:t>
            </w:r>
          </w:p>
        </w:tc>
        <w:tc>
          <w:tcPr>
            <w:tcW w:w="1276" w:type="dxa"/>
          </w:tcPr>
          <w:p w:rsidR="00726C59" w:rsidRPr="00726C59" w:rsidRDefault="00761700" w:rsidP="000224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61,57</w:t>
            </w:r>
          </w:p>
        </w:tc>
        <w:tc>
          <w:tcPr>
            <w:tcW w:w="1417" w:type="dxa"/>
          </w:tcPr>
          <w:p w:rsidR="00726C59" w:rsidRPr="00726C59" w:rsidRDefault="00761700" w:rsidP="000224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61,80</w:t>
            </w:r>
          </w:p>
        </w:tc>
        <w:tc>
          <w:tcPr>
            <w:tcW w:w="1276" w:type="dxa"/>
          </w:tcPr>
          <w:p w:rsidR="00726C59" w:rsidRPr="00726C59" w:rsidRDefault="00761700" w:rsidP="000224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62,00</w:t>
            </w:r>
          </w:p>
        </w:tc>
        <w:tc>
          <w:tcPr>
            <w:tcW w:w="1276" w:type="dxa"/>
          </w:tcPr>
          <w:p w:rsidR="00726C59" w:rsidRPr="00726C59" w:rsidRDefault="00761700" w:rsidP="000224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62,3</w:t>
            </w:r>
          </w:p>
        </w:tc>
      </w:tr>
      <w:tr w:rsidR="00761700" w:rsidRPr="0011713B" w:rsidTr="00F744A7">
        <w:tc>
          <w:tcPr>
            <w:tcW w:w="567" w:type="dxa"/>
          </w:tcPr>
          <w:p w:rsidR="00761700" w:rsidRPr="00726C59" w:rsidRDefault="00761700" w:rsidP="005063A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vertAlign w:val="superscript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vertAlign w:val="superscript"/>
                <w:lang w:eastAsia="en-US"/>
              </w:rPr>
              <w:t>7</w:t>
            </w:r>
          </w:p>
        </w:tc>
        <w:tc>
          <w:tcPr>
            <w:tcW w:w="3661" w:type="dxa"/>
          </w:tcPr>
          <w:p w:rsidR="00761700" w:rsidRPr="00726C59" w:rsidRDefault="00761700" w:rsidP="000224C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Удельный вес численности обучающихся в общеобразовательных организациях, охваченных мероприятиями профессиональной ориентации, в общей их численности</w:t>
            </w:r>
          </w:p>
        </w:tc>
        <w:tc>
          <w:tcPr>
            <w:tcW w:w="1560" w:type="dxa"/>
          </w:tcPr>
          <w:p w:rsidR="00761700" w:rsidRPr="00726C59" w:rsidRDefault="00761700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761700" w:rsidRPr="00726C59" w:rsidRDefault="00761700" w:rsidP="000224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276" w:type="dxa"/>
          </w:tcPr>
          <w:p w:rsidR="00761700" w:rsidRDefault="00761700">
            <w:r w:rsidRPr="006B398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761700" w:rsidRDefault="00761700">
            <w:r w:rsidRPr="006B398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276" w:type="dxa"/>
          </w:tcPr>
          <w:p w:rsidR="00761700" w:rsidRDefault="00761700">
            <w:r w:rsidRPr="006B398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417" w:type="dxa"/>
          </w:tcPr>
          <w:p w:rsidR="00761700" w:rsidRDefault="00761700">
            <w:r w:rsidRPr="006B398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276" w:type="dxa"/>
          </w:tcPr>
          <w:p w:rsidR="00761700" w:rsidRDefault="00761700">
            <w:r w:rsidRPr="006B398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276" w:type="dxa"/>
          </w:tcPr>
          <w:p w:rsidR="00761700" w:rsidRDefault="00761700">
            <w:r w:rsidRPr="006B398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</w:tbl>
    <w:p w:rsidR="00B00B3A" w:rsidRDefault="00B00B3A" w:rsidP="005063A3">
      <w:pPr>
        <w:rPr>
          <w:lang w:eastAsia="en-US"/>
        </w:rPr>
      </w:pPr>
    </w:p>
    <w:p w:rsidR="00B00B3A" w:rsidRDefault="00B00B3A" w:rsidP="005063A3">
      <w:pPr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32"/>
          <w:szCs w:val="32"/>
        </w:rPr>
        <w:t>*</w:t>
      </w:r>
      <w:r>
        <w:rPr>
          <w:rFonts w:ascii="Times New Roman" w:hAnsi="Times New Roman"/>
          <w:sz w:val="28"/>
          <w:szCs w:val="28"/>
        </w:rPr>
        <w:t>Значение показателя обусловлено численностью обучающихся 9-11 классов (к  2018 году обучаться по федеральным государственным образовательным стандартам будут все учащиеся 1-8 классов).</w:t>
      </w:r>
    </w:p>
    <w:p w:rsidR="00B00B3A" w:rsidRDefault="00B00B3A" w:rsidP="005063A3">
      <w:pPr>
        <w:rPr>
          <w:rFonts w:ascii="Times New Roman" w:hAnsi="Times New Roman"/>
          <w:b/>
          <w:sz w:val="28"/>
          <w:szCs w:val="28"/>
        </w:rPr>
      </w:pPr>
      <w:r>
        <w:br w:type="page"/>
      </w:r>
    </w:p>
    <w:p w:rsidR="00B00B3A" w:rsidRDefault="00B00B3A" w:rsidP="005063A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 w:rsidR="0053366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Мероприятия по повышению эффективности и качества услуг  в сфере общего образования, соотнесенные с этапами перехода к эффективному контракту</w:t>
      </w:r>
      <w:r w:rsidR="0053366A">
        <w:rPr>
          <w:rFonts w:ascii="Times New Roman" w:hAnsi="Times New Roman"/>
          <w:b/>
          <w:sz w:val="28"/>
          <w:szCs w:val="28"/>
        </w:rPr>
        <w:t>.</w:t>
      </w:r>
    </w:p>
    <w:tbl>
      <w:tblPr>
        <w:tblW w:w="16028" w:type="dxa"/>
        <w:tblLayout w:type="fixed"/>
        <w:tblLook w:val="00A0" w:firstRow="1" w:lastRow="0" w:firstColumn="1" w:lastColumn="0" w:noHBand="0" w:noVBand="0"/>
      </w:tblPr>
      <w:tblGrid>
        <w:gridCol w:w="676"/>
        <w:gridCol w:w="5528"/>
        <w:gridCol w:w="2869"/>
        <w:gridCol w:w="1808"/>
        <w:gridCol w:w="5147"/>
      </w:tblGrid>
      <w:tr w:rsidR="00B00B3A" w:rsidRPr="0011713B" w:rsidTr="009F53A0">
        <w:trPr>
          <w:cantSplit/>
          <w:tblHeader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исполнители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FA2199" w:rsidP="005063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Arial Unicode MS" w:hAnsi="Times New Roman"/>
                <w:b/>
                <w:color w:val="000000"/>
                <w:sz w:val="26"/>
                <w:szCs w:val="26"/>
                <w:lang w:bidi="ru-RU"/>
              </w:rPr>
              <w:t>Сроки реализации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</w:tr>
      <w:tr w:rsidR="00B00B3A" w:rsidRPr="0011713B" w:rsidTr="009F53A0">
        <w:trPr>
          <w:cantSplit/>
        </w:trPr>
        <w:tc>
          <w:tcPr>
            <w:tcW w:w="160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8"/>
                <w:szCs w:val="28"/>
              </w:rPr>
              <w:t>Достижение новых качественных образовательных результатов</w:t>
            </w:r>
          </w:p>
        </w:tc>
      </w:tr>
      <w:tr w:rsidR="00B00B3A" w:rsidRPr="0011713B" w:rsidTr="009F53A0">
        <w:trPr>
          <w:cantSplit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Мероприятия по обеспечению условий для внедрения ФГОС начального  и основного общего образования: закупка учебников и методических пособий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 xml:space="preserve">Отдел образования администрации Бузулукского района, </w:t>
            </w: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руководители образовательных учреждений</w:t>
            </w: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FA21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201</w:t>
            </w:r>
            <w:r w:rsidR="00FA2199">
              <w:rPr>
                <w:rFonts w:ascii="Times New Roman" w:hAnsi="Times New Roman"/>
                <w:sz w:val="28"/>
                <w:szCs w:val="28"/>
              </w:rPr>
              <w:t>5</w:t>
            </w:r>
            <w:r w:rsidRPr="0011713B">
              <w:rPr>
                <w:rFonts w:ascii="Times New Roman" w:hAnsi="Times New Roman"/>
                <w:sz w:val="28"/>
                <w:szCs w:val="28"/>
              </w:rPr>
              <w:t>-2018 годы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88,8% учащихся организаций общего образования, обучающихся в соответствии с новым федеральным государственным образовательным стандартом</w:t>
            </w:r>
          </w:p>
          <w:p w:rsidR="00B00B3A" w:rsidRDefault="00B00B3A" w:rsidP="005063A3">
            <w:pPr>
              <w:pStyle w:val="Style3"/>
              <w:tabs>
                <w:tab w:val="left" w:pos="0"/>
              </w:tabs>
              <w:spacing w:line="240" w:lineRule="auto"/>
              <w:rPr>
                <w:rFonts w:ascii="Times New Roman" w:hAnsi="Times New Roman"/>
              </w:rPr>
            </w:pPr>
          </w:p>
        </w:tc>
      </w:tr>
      <w:tr w:rsidR="00B00B3A" w:rsidRPr="0011713B" w:rsidTr="009F53A0">
        <w:trPr>
          <w:cantSplit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Формирование системы муниципального мониторинга уровня подготовки и социализации школьников:</w:t>
            </w: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 xml:space="preserve">Отдел образования администрации Бузулукского района, </w:t>
            </w: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руководители образовательных учреждений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FA21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201</w:t>
            </w:r>
            <w:r w:rsidR="00FA2199">
              <w:rPr>
                <w:rFonts w:ascii="Times New Roman" w:hAnsi="Times New Roman"/>
                <w:sz w:val="28"/>
                <w:szCs w:val="28"/>
              </w:rPr>
              <w:t>5</w:t>
            </w:r>
            <w:r w:rsidRPr="0011713B">
              <w:rPr>
                <w:rFonts w:ascii="Times New Roman" w:hAnsi="Times New Roman"/>
                <w:sz w:val="28"/>
                <w:szCs w:val="28"/>
              </w:rPr>
              <w:t>-2018 годы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tabs>
                <w:tab w:val="left" w:pos="274"/>
                <w:tab w:val="right" w:pos="762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отношение среднего балла единого государственного экзамена (в расчете на 1 предмет) в 10 процентах школ с лучшими результатами единого государственного экзамена к среднему баллу единого государственного экзамена (в расчете на 1 предмет) в 10 процентах школ с худшими результатами единого государственного экзамена – 1,1</w:t>
            </w:r>
          </w:p>
        </w:tc>
      </w:tr>
      <w:tr w:rsidR="00B00B3A" w:rsidRPr="0011713B" w:rsidTr="009F53A0">
        <w:trPr>
          <w:cantSplit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FA21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2.</w:t>
            </w:r>
            <w:r w:rsidR="00FA2199">
              <w:rPr>
                <w:rFonts w:ascii="Times New Roman" w:hAnsi="Times New Roman"/>
                <w:sz w:val="28"/>
                <w:szCs w:val="28"/>
              </w:rPr>
              <w:t>1</w:t>
            </w:r>
            <w:r w:rsidRPr="0011713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ind w:left="31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 xml:space="preserve">проведение и анализ результатов мониторинга на регулярной основе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B3A" w:rsidRPr="0011713B" w:rsidRDefault="00B00B3A" w:rsidP="005063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2015-2018 годы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информационно-аналитические материалы по итогам апробации мониторинга на регулярной основе</w:t>
            </w: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B00B3A" w:rsidRPr="0011713B" w:rsidTr="009F53A0">
        <w:trPr>
          <w:cantSplit/>
        </w:trPr>
        <w:tc>
          <w:tcPr>
            <w:tcW w:w="160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8"/>
                <w:szCs w:val="28"/>
              </w:rPr>
              <w:t>Обеспечение доступности качественного образования</w:t>
            </w:r>
          </w:p>
        </w:tc>
      </w:tr>
      <w:tr w:rsidR="00B00B3A" w:rsidRPr="0011713B" w:rsidTr="009F53A0">
        <w:trPr>
          <w:cantSplit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00B3A" w:rsidRPr="0011713B" w:rsidRDefault="00FA2199" w:rsidP="005063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Кадровое обеспечение системы общего образования: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 xml:space="preserve">Отдел образования администрации Бузулукского района, </w:t>
            </w: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руководители образовательных учреждений.</w:t>
            </w: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  <w:lang w:eastAsia="en-US"/>
              </w:rPr>
              <w:t>Заключение договоров с</w:t>
            </w:r>
            <w:r w:rsidRPr="0011713B">
              <w:rPr>
                <w:rFonts w:ascii="Times New Roman" w:hAnsi="Times New Roman"/>
                <w:sz w:val="28"/>
                <w:szCs w:val="28"/>
              </w:rPr>
              <w:t xml:space="preserve"> ФГБОУ ВПО «Оренбургский государственный педагогический университет», ИПКиППРО ОГПУ</w:t>
            </w:r>
          </w:p>
        </w:tc>
      </w:tr>
      <w:tr w:rsidR="00B00B3A" w:rsidRPr="0011713B" w:rsidTr="009F53A0">
        <w:trPr>
          <w:cantSplit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FA2199" w:rsidP="005063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ind w:left="31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Апробация муниципальной программы подготовки, переподготовки и повышения квалификации современных педагогических кадров</w:t>
            </w:r>
          </w:p>
          <w:p w:rsidR="00B00B3A" w:rsidRPr="0011713B" w:rsidRDefault="00B00B3A" w:rsidP="005063A3">
            <w:pPr>
              <w:spacing w:after="0" w:line="240" w:lineRule="auto"/>
              <w:ind w:left="31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 xml:space="preserve">Отдел образования администрации Бузулукского района, </w:t>
            </w: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 xml:space="preserve"> образовательные учреждения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FA21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201</w:t>
            </w:r>
            <w:r w:rsidR="00FA2199">
              <w:rPr>
                <w:rFonts w:ascii="Times New Roman" w:hAnsi="Times New Roman"/>
                <w:sz w:val="28"/>
                <w:szCs w:val="28"/>
              </w:rPr>
              <w:t>5</w:t>
            </w:r>
            <w:r w:rsidRPr="0011713B">
              <w:rPr>
                <w:rFonts w:ascii="Times New Roman" w:hAnsi="Times New Roman"/>
                <w:sz w:val="28"/>
                <w:szCs w:val="28"/>
              </w:rPr>
              <w:t>-2016 годы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предложения по корректировке содержания разделов муниципальной программы подготовки, переподготовки и повышения квалификации современных педагогических кадров</w:t>
            </w:r>
          </w:p>
        </w:tc>
      </w:tr>
      <w:tr w:rsidR="00B00B3A" w:rsidRPr="0011713B" w:rsidTr="009F53A0">
        <w:trPr>
          <w:cantSplit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FA2199" w:rsidP="005063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ind w:left="31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мониторинг эффективности программ подготовки, переподготовки и повышения квалификации современных педагогических кадров</w:t>
            </w:r>
          </w:p>
          <w:p w:rsidR="00B00B3A" w:rsidRPr="0011713B" w:rsidRDefault="00B00B3A" w:rsidP="005063A3">
            <w:pPr>
              <w:spacing w:after="0" w:line="240" w:lineRule="auto"/>
              <w:ind w:left="31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 xml:space="preserve">Отдел образования администрации Бузулукского района, </w:t>
            </w: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руководители образовательных учреждений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FA21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201</w:t>
            </w:r>
            <w:r w:rsidR="00FA2199">
              <w:rPr>
                <w:rFonts w:ascii="Times New Roman" w:hAnsi="Times New Roman"/>
                <w:sz w:val="28"/>
                <w:szCs w:val="28"/>
              </w:rPr>
              <w:t>5</w:t>
            </w:r>
            <w:r w:rsidRPr="0011713B">
              <w:rPr>
                <w:rFonts w:ascii="Times New Roman" w:hAnsi="Times New Roman"/>
                <w:sz w:val="28"/>
                <w:szCs w:val="28"/>
              </w:rPr>
              <w:t>-2016 годы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информационно-аналитические материалы по результатам мониторинга  эффективности программ подготовки, переподготовки и повышения квалификации современных педагогических кадров</w:t>
            </w:r>
          </w:p>
        </w:tc>
      </w:tr>
      <w:tr w:rsidR="00B00B3A" w:rsidRPr="0011713B" w:rsidTr="009F53A0">
        <w:trPr>
          <w:cantSplit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FA2199" w:rsidP="005063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ind w:left="31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реализация муниципальной программы подготовки, переподготовки и повышения квалификации современных педагогических кадров (реализация комплекса мер по организации постдипломной специализации, наставничества, целевого заказа на подготовку педагогических работников)</w:t>
            </w:r>
          </w:p>
          <w:p w:rsidR="00B00B3A" w:rsidRPr="0011713B" w:rsidRDefault="00B00B3A" w:rsidP="005063A3">
            <w:pPr>
              <w:spacing w:after="0" w:line="240" w:lineRule="auto"/>
              <w:ind w:left="31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 xml:space="preserve">Отдел образования администрации Бузулукского района, </w:t>
            </w: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руководители образовательных учреждений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2017-2018 годы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удельный вес численности обучающихся по модернизированным программам переподготовки и повышения квалификации педагогических работников</w:t>
            </w: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B00B3A" w:rsidRPr="0011713B" w:rsidTr="009F53A0">
        <w:trPr>
          <w:cantSplit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FA2199" w:rsidP="005063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  <w:r w:rsidR="00B00B3A" w:rsidRPr="0011713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Разработка и реализация  муниципальных программ поддержки общеобразовательных организаций, работающих в сложных социальных условиях:</w:t>
            </w: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 xml:space="preserve">Отдел образования администрации Бузулукского района, </w:t>
            </w: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общеобразовательные организации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2015 год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Default="00B00B3A" w:rsidP="005063A3">
            <w:pPr>
              <w:pStyle w:val="Style3"/>
              <w:tabs>
                <w:tab w:val="left" w:pos="0"/>
              </w:tabs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программа поддержки общеобразовательных организаций, работающих в сложных социальных условиях, утвержденная приказом отдела образования администрации Бузулукского района (по согласованию с заинтересованными ведомствами)</w:t>
            </w:r>
          </w:p>
        </w:tc>
      </w:tr>
      <w:tr w:rsidR="00B00B3A" w:rsidRPr="0011713B" w:rsidTr="009F53A0">
        <w:trPr>
          <w:cantSplit/>
        </w:trPr>
        <w:tc>
          <w:tcPr>
            <w:tcW w:w="160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8"/>
                <w:szCs w:val="28"/>
              </w:rPr>
              <w:t>Введение эффективного контракта в общем образовании</w:t>
            </w:r>
          </w:p>
        </w:tc>
      </w:tr>
      <w:tr w:rsidR="00B00B3A" w:rsidRPr="0011713B" w:rsidTr="009F53A0">
        <w:trPr>
          <w:cantSplit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FA2199" w:rsidP="005063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00B3A" w:rsidRPr="0011713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 xml:space="preserve">Разработка и внедрение механизмов эффективного контракта с педагогическими работниками в системе общего образования: </w:t>
            </w: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 xml:space="preserve">Отдел образования администрации Бузулукского района, </w:t>
            </w: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руководители образовательных учреждений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9F53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Муниципальная модель эффективного контракта в общем образовании</w:t>
            </w:r>
          </w:p>
        </w:tc>
      </w:tr>
      <w:tr w:rsidR="00B00B3A" w:rsidRPr="0011713B" w:rsidTr="009F53A0">
        <w:trPr>
          <w:cantSplit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FA2199" w:rsidP="005063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ind w:left="31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планирование дополнительных расходов на повышение оплаты труда педагогических работников общеобразовательных организаций в соответствии с Указом Президента Российской Федерации от 07.05.2012 № 597 «О мероприятиях по реализации государственной социальной политики»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Отдел образования администрации Бузулукского района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FA21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201</w:t>
            </w:r>
            <w:r w:rsidR="00FA2199">
              <w:rPr>
                <w:rFonts w:ascii="Times New Roman" w:hAnsi="Times New Roman"/>
                <w:sz w:val="28"/>
                <w:szCs w:val="28"/>
              </w:rPr>
              <w:t>5</w:t>
            </w:r>
            <w:r w:rsidRPr="0011713B">
              <w:rPr>
                <w:rFonts w:ascii="Times New Roman" w:hAnsi="Times New Roman"/>
                <w:sz w:val="28"/>
                <w:szCs w:val="28"/>
              </w:rPr>
              <w:t>-2018 годы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повышение оплаты труда педагогических работников общеобразовательных организаций</w:t>
            </w:r>
          </w:p>
        </w:tc>
      </w:tr>
      <w:tr w:rsidR="00B00B3A" w:rsidRPr="0011713B" w:rsidTr="009F53A0">
        <w:trPr>
          <w:cantSplit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FA2199" w:rsidP="005063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B00B3A" w:rsidRPr="0011713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 xml:space="preserve">Разработка и внедрение механизмов эффективного контракта с руководителями общеобразовательных организаций: </w:t>
            </w: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 xml:space="preserve">Отдел образования администрации Бузулукского района, </w:t>
            </w: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руководители образовательных учреждений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B00B3A" w:rsidRPr="0011713B" w:rsidTr="009F53A0">
        <w:trPr>
          <w:cantSplit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FA2199" w:rsidP="005063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6.1.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ind w:left="31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проведение работы по заключению трудовых договоров с руководителями  муниципальных общеобразовательных организаций в соответствии с типовой формой договора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Отдел образования администрации Бузулукского района</w:t>
            </w: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FA21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201</w:t>
            </w:r>
            <w:r w:rsidR="00FA2199">
              <w:rPr>
                <w:rFonts w:ascii="Times New Roman" w:hAnsi="Times New Roman"/>
                <w:sz w:val="28"/>
                <w:szCs w:val="28"/>
              </w:rPr>
              <w:t>5</w:t>
            </w:r>
            <w:r w:rsidRPr="0011713B">
              <w:rPr>
                <w:rFonts w:ascii="Times New Roman" w:hAnsi="Times New Roman"/>
                <w:sz w:val="28"/>
                <w:szCs w:val="28"/>
              </w:rPr>
              <w:t>-2018 годы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трудовые договора с руководителями  муниципальных общеобразовательных организаций</w:t>
            </w:r>
          </w:p>
        </w:tc>
      </w:tr>
      <w:tr w:rsidR="00B00B3A" w:rsidRPr="0011713B" w:rsidTr="009F53A0">
        <w:trPr>
          <w:cantSplit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FA2199" w:rsidP="005063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B00B3A" w:rsidRPr="0011713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Информационное и мониторинговое сопровождение введения эффективного контракта:</w:t>
            </w: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 xml:space="preserve">Отдел образования администрации Бузулукского района, </w:t>
            </w:r>
          </w:p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руководители образовательных учреждений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B00B3A" w:rsidRPr="0011713B" w:rsidTr="009F53A0">
        <w:trPr>
          <w:cantSplit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FA2199" w:rsidP="005063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B00B3A" w:rsidRPr="0011713B">
              <w:rPr>
                <w:rFonts w:ascii="Times New Roman" w:hAnsi="Times New Roman"/>
                <w:sz w:val="28"/>
                <w:szCs w:val="28"/>
              </w:rPr>
              <w:t>.1.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ind w:left="31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информационное сопровождение мероприятий по введению эффективного контракта</w:t>
            </w:r>
          </w:p>
        </w:tc>
        <w:tc>
          <w:tcPr>
            <w:tcW w:w="2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B3A" w:rsidRPr="0011713B" w:rsidRDefault="00B00B3A" w:rsidP="005063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201</w:t>
            </w:r>
            <w:r w:rsidR="00FA2199">
              <w:rPr>
                <w:rFonts w:ascii="Times New Roman" w:hAnsi="Times New Roman"/>
                <w:sz w:val="28"/>
                <w:szCs w:val="28"/>
              </w:rPr>
              <w:t>5</w:t>
            </w:r>
            <w:r w:rsidRPr="0011713B">
              <w:rPr>
                <w:rFonts w:ascii="Times New Roman" w:hAnsi="Times New Roman"/>
                <w:sz w:val="28"/>
                <w:szCs w:val="28"/>
              </w:rPr>
              <w:t>-2018 годы</w:t>
            </w:r>
          </w:p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 xml:space="preserve">разъяснительная работа в трудовых коллективах, публикации в средствах массовой информации, инструктивно-методические семинары, совещания (по отдельному графику) </w:t>
            </w:r>
          </w:p>
        </w:tc>
      </w:tr>
      <w:tr w:rsidR="00B00B3A" w:rsidRPr="0011713B" w:rsidTr="009F53A0">
        <w:trPr>
          <w:cantSplit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FA2199" w:rsidP="005063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B00B3A" w:rsidRPr="0011713B">
              <w:rPr>
                <w:rFonts w:ascii="Times New Roman" w:hAnsi="Times New Roman"/>
                <w:sz w:val="28"/>
                <w:szCs w:val="28"/>
              </w:rPr>
              <w:t>.2.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ind w:left="31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муниципальный мониторинг влияния внедрения эффективного контракта на качество общеобразовательных услуг общего образования и удовлетворенности населения качеством общего образования, в том числе выявление лучших практик</w:t>
            </w:r>
          </w:p>
        </w:tc>
        <w:tc>
          <w:tcPr>
            <w:tcW w:w="2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B3A" w:rsidRPr="0011713B" w:rsidRDefault="00B00B3A" w:rsidP="005063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2015 и 2017 годы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3A" w:rsidRPr="0011713B" w:rsidRDefault="00B00B3A" w:rsidP="005063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информационно-аналитические материалы по результатам мониторинга влияния внедрения эффективного контракта на качество общеобразовательных услуг общего образования и удовлетворенности населения качеством общего образования</w:t>
            </w:r>
          </w:p>
        </w:tc>
      </w:tr>
    </w:tbl>
    <w:p w:rsidR="00B00B3A" w:rsidRDefault="00B00B3A" w:rsidP="005063A3">
      <w:pPr>
        <w:rPr>
          <w:rFonts w:ascii="Times New Roman" w:hAnsi="Times New Roman"/>
          <w:sz w:val="28"/>
          <w:szCs w:val="28"/>
          <w:lang w:eastAsia="en-US"/>
        </w:rPr>
      </w:pPr>
    </w:p>
    <w:p w:rsidR="005C3BFA" w:rsidRPr="0011713B" w:rsidRDefault="00B00B3A" w:rsidP="005C3BFA">
      <w:pPr>
        <w:spacing w:after="0" w:line="240" w:lineRule="auto"/>
        <w:ind w:left="1091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5C3BFA" w:rsidRPr="0011713B">
        <w:rPr>
          <w:rFonts w:ascii="Times New Roman" w:hAnsi="Times New Roman"/>
          <w:sz w:val="24"/>
          <w:szCs w:val="24"/>
        </w:rPr>
        <w:lastRenderedPageBreak/>
        <w:t>Приложение</w:t>
      </w:r>
      <w:r w:rsidR="005C3BFA">
        <w:rPr>
          <w:rFonts w:ascii="Times New Roman" w:hAnsi="Times New Roman"/>
          <w:sz w:val="24"/>
          <w:szCs w:val="24"/>
        </w:rPr>
        <w:t xml:space="preserve"> № 3</w:t>
      </w:r>
    </w:p>
    <w:p w:rsidR="00B00B3A" w:rsidRDefault="005C3BFA" w:rsidP="005C3BFA">
      <w:pPr>
        <w:spacing w:after="0" w:line="240" w:lineRule="auto"/>
        <w:ind w:left="10915"/>
        <w:rPr>
          <w:rFonts w:ascii="Times New Roman" w:hAnsi="Times New Roman"/>
          <w:sz w:val="28"/>
          <w:szCs w:val="28"/>
        </w:rPr>
      </w:pPr>
      <w:r w:rsidRPr="0011713B">
        <w:rPr>
          <w:rFonts w:ascii="Times New Roman" w:hAnsi="Times New Roman"/>
          <w:sz w:val="24"/>
          <w:szCs w:val="24"/>
        </w:rPr>
        <w:t>к постановлению</w:t>
      </w:r>
      <w:r>
        <w:rPr>
          <w:rFonts w:ascii="Times New Roman" w:hAnsi="Times New Roman"/>
          <w:sz w:val="24"/>
          <w:szCs w:val="24"/>
        </w:rPr>
        <w:t xml:space="preserve"> администрации муниципального образования Бузулукский район  </w:t>
      </w:r>
      <w:r w:rsidRPr="0011713B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________________</w:t>
      </w:r>
      <w:r w:rsidRPr="0011713B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_______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6"/>
        <w:gridCol w:w="1418"/>
        <w:gridCol w:w="972"/>
        <w:gridCol w:w="992"/>
        <w:gridCol w:w="992"/>
        <w:gridCol w:w="992"/>
        <w:gridCol w:w="1154"/>
        <w:gridCol w:w="709"/>
        <w:gridCol w:w="4111"/>
      </w:tblGrid>
      <w:tr w:rsidR="00B00B3A" w:rsidRPr="0011713B" w:rsidTr="005C3BFA">
        <w:tc>
          <w:tcPr>
            <w:tcW w:w="16126" w:type="dxa"/>
            <w:gridSpan w:val="9"/>
            <w:tcBorders>
              <w:top w:val="nil"/>
              <w:left w:val="nil"/>
              <w:right w:val="nil"/>
            </w:tcBorders>
          </w:tcPr>
          <w:p w:rsidR="00B00B3A" w:rsidRPr="0011713B" w:rsidRDefault="00B00B3A" w:rsidP="007D78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br w:type="page"/>
            </w:r>
            <w:r w:rsidRPr="0011713B">
              <w:rPr>
                <w:rFonts w:ascii="Times New Roman" w:hAnsi="Times New Roman"/>
                <w:sz w:val="28"/>
                <w:szCs w:val="28"/>
              </w:rPr>
              <w:br w:type="page"/>
            </w:r>
            <w:r w:rsidRPr="0011713B">
              <w:rPr>
                <w:rFonts w:ascii="Times New Roman" w:hAnsi="Times New Roman"/>
                <w:b/>
                <w:sz w:val="28"/>
                <w:szCs w:val="28"/>
              </w:rPr>
              <w:t>5. Показатели повышения эффективности и качества услуг в сфере общего образования, соотнесенные с этапами перехода к эффективному контракту</w:t>
            </w:r>
          </w:p>
        </w:tc>
      </w:tr>
      <w:tr w:rsidR="00B00B3A" w:rsidRPr="0011713B" w:rsidTr="005C3BFA">
        <w:tc>
          <w:tcPr>
            <w:tcW w:w="4786" w:type="dxa"/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8" w:type="dxa"/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Единица</w:t>
            </w:r>
          </w:p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измерения</w:t>
            </w:r>
          </w:p>
        </w:tc>
        <w:tc>
          <w:tcPr>
            <w:tcW w:w="972" w:type="dxa"/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2013 год</w:t>
            </w:r>
          </w:p>
        </w:tc>
        <w:tc>
          <w:tcPr>
            <w:tcW w:w="992" w:type="dxa"/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2014 год</w:t>
            </w:r>
          </w:p>
        </w:tc>
        <w:tc>
          <w:tcPr>
            <w:tcW w:w="992" w:type="dxa"/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2015 год</w:t>
            </w:r>
          </w:p>
        </w:tc>
        <w:tc>
          <w:tcPr>
            <w:tcW w:w="992" w:type="dxa"/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2016 год</w:t>
            </w:r>
          </w:p>
        </w:tc>
        <w:tc>
          <w:tcPr>
            <w:tcW w:w="1154" w:type="dxa"/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2017 год</w:t>
            </w:r>
          </w:p>
        </w:tc>
        <w:tc>
          <w:tcPr>
            <w:tcW w:w="709" w:type="dxa"/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2018 год</w:t>
            </w:r>
          </w:p>
        </w:tc>
        <w:tc>
          <w:tcPr>
            <w:tcW w:w="4111" w:type="dxa"/>
          </w:tcPr>
          <w:p w:rsidR="00B00B3A" w:rsidRPr="0011713B" w:rsidRDefault="00B00B3A" w:rsidP="005063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Результаты</w:t>
            </w:r>
          </w:p>
        </w:tc>
      </w:tr>
      <w:tr w:rsidR="00687003" w:rsidRPr="0011713B" w:rsidTr="005C3BFA">
        <w:tc>
          <w:tcPr>
            <w:tcW w:w="4786" w:type="dxa"/>
          </w:tcPr>
          <w:p w:rsidR="00687003" w:rsidRPr="00687003" w:rsidRDefault="00687003" w:rsidP="00687003">
            <w:pPr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687003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Соотношение результатов ЕГЭ по русскому языку и математике в  10 процентах школ с лучшими и в 10 процентах школ с худшими результатами</w:t>
            </w:r>
          </w:p>
        </w:tc>
        <w:tc>
          <w:tcPr>
            <w:tcW w:w="1418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процентов</w:t>
            </w:r>
          </w:p>
        </w:tc>
        <w:tc>
          <w:tcPr>
            <w:tcW w:w="972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1,3</w:t>
            </w:r>
          </w:p>
        </w:tc>
        <w:tc>
          <w:tcPr>
            <w:tcW w:w="992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1,26</w:t>
            </w:r>
          </w:p>
        </w:tc>
        <w:tc>
          <w:tcPr>
            <w:tcW w:w="992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1,22</w:t>
            </w:r>
          </w:p>
        </w:tc>
        <w:tc>
          <w:tcPr>
            <w:tcW w:w="992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1,2</w:t>
            </w:r>
          </w:p>
        </w:tc>
        <w:tc>
          <w:tcPr>
            <w:tcW w:w="1154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1,14</w:t>
            </w:r>
          </w:p>
        </w:tc>
        <w:tc>
          <w:tcPr>
            <w:tcW w:w="709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1,1</w:t>
            </w:r>
          </w:p>
        </w:tc>
        <w:tc>
          <w:tcPr>
            <w:tcW w:w="4111" w:type="dxa"/>
            <w:vMerge w:val="restart"/>
          </w:tcPr>
          <w:p w:rsidR="00687003" w:rsidRPr="0011713B" w:rsidRDefault="00687003" w:rsidP="005063A3">
            <w:pPr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улучшатся результаты выпускников школ, в первую очередь тех, выпускники которых показывают низкие результаты единого государственного экзамена</w:t>
            </w:r>
          </w:p>
        </w:tc>
      </w:tr>
      <w:tr w:rsidR="00687003" w:rsidRPr="0011713B" w:rsidTr="005C3BFA">
        <w:tc>
          <w:tcPr>
            <w:tcW w:w="4786" w:type="dxa"/>
          </w:tcPr>
          <w:p w:rsidR="00687003" w:rsidRPr="00687003" w:rsidRDefault="00687003" w:rsidP="00E7308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87003">
              <w:rPr>
                <w:rFonts w:ascii="Times New Roman" w:hAnsi="Times New Roman"/>
                <w:color w:val="000000"/>
                <w:sz w:val="25"/>
                <w:szCs w:val="25"/>
              </w:rPr>
              <w:t>Средний балл ЕГЭ в 10 процентах школ с худшими результатами единого государственного экзамена</w:t>
            </w:r>
          </w:p>
        </w:tc>
        <w:tc>
          <w:tcPr>
            <w:tcW w:w="1418" w:type="dxa"/>
          </w:tcPr>
          <w:p w:rsidR="00687003" w:rsidRPr="00687003" w:rsidRDefault="00687003" w:rsidP="00E730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87003">
              <w:rPr>
                <w:rFonts w:ascii="Times New Roman" w:hAnsi="Times New Roman"/>
                <w:color w:val="000000"/>
                <w:sz w:val="25"/>
                <w:szCs w:val="25"/>
              </w:rPr>
              <w:t>баллов</w:t>
            </w:r>
          </w:p>
        </w:tc>
        <w:tc>
          <w:tcPr>
            <w:tcW w:w="972" w:type="dxa"/>
          </w:tcPr>
          <w:p w:rsidR="00E73084" w:rsidRPr="00687003" w:rsidRDefault="00E73084" w:rsidP="00E73084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41</w:t>
            </w:r>
          </w:p>
        </w:tc>
        <w:tc>
          <w:tcPr>
            <w:tcW w:w="992" w:type="dxa"/>
          </w:tcPr>
          <w:p w:rsidR="00687003" w:rsidRPr="00687003" w:rsidRDefault="00E73084" w:rsidP="00E73084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38</w:t>
            </w:r>
          </w:p>
        </w:tc>
        <w:tc>
          <w:tcPr>
            <w:tcW w:w="992" w:type="dxa"/>
          </w:tcPr>
          <w:p w:rsidR="00687003" w:rsidRPr="00687003" w:rsidRDefault="00E73084" w:rsidP="00E73084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41</w:t>
            </w:r>
          </w:p>
        </w:tc>
        <w:tc>
          <w:tcPr>
            <w:tcW w:w="992" w:type="dxa"/>
          </w:tcPr>
          <w:p w:rsidR="00687003" w:rsidRPr="00687003" w:rsidRDefault="00E73084" w:rsidP="00E73084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42</w:t>
            </w:r>
          </w:p>
        </w:tc>
        <w:tc>
          <w:tcPr>
            <w:tcW w:w="1154" w:type="dxa"/>
          </w:tcPr>
          <w:p w:rsidR="00687003" w:rsidRPr="00687003" w:rsidRDefault="00E73084" w:rsidP="00E73084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45</w:t>
            </w:r>
          </w:p>
        </w:tc>
        <w:tc>
          <w:tcPr>
            <w:tcW w:w="709" w:type="dxa"/>
          </w:tcPr>
          <w:p w:rsidR="00687003" w:rsidRPr="00687003" w:rsidRDefault="00E73084" w:rsidP="00E73084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46</w:t>
            </w:r>
          </w:p>
        </w:tc>
        <w:tc>
          <w:tcPr>
            <w:tcW w:w="4111" w:type="dxa"/>
            <w:vMerge/>
          </w:tcPr>
          <w:p w:rsidR="00687003" w:rsidRPr="0011713B" w:rsidRDefault="00687003" w:rsidP="005063A3">
            <w:pPr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687003" w:rsidRPr="0011713B" w:rsidTr="005C3BFA">
        <w:tc>
          <w:tcPr>
            <w:tcW w:w="4786" w:type="dxa"/>
          </w:tcPr>
          <w:p w:rsidR="00687003" w:rsidRPr="0011713B" w:rsidRDefault="00687003" w:rsidP="005063A3">
            <w:pPr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Удельный вес числе</w:t>
            </w:r>
            <w:r>
              <w:rPr>
                <w:rFonts w:ascii="Times New Roman" w:hAnsi="Times New Roman"/>
                <w:sz w:val="25"/>
                <w:szCs w:val="25"/>
              </w:rPr>
              <w:t>нности учителей в возрасте до 35</w:t>
            </w:r>
            <w:r w:rsidRPr="0011713B">
              <w:rPr>
                <w:rFonts w:ascii="Times New Roman" w:hAnsi="Times New Roman"/>
                <w:sz w:val="25"/>
                <w:szCs w:val="25"/>
              </w:rPr>
              <w:t xml:space="preserve"> лет в общей численности учителей общеобразовательных организаций</w:t>
            </w:r>
          </w:p>
        </w:tc>
        <w:tc>
          <w:tcPr>
            <w:tcW w:w="1418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процентов</w:t>
            </w:r>
          </w:p>
        </w:tc>
        <w:tc>
          <w:tcPr>
            <w:tcW w:w="972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14,5</w:t>
            </w:r>
          </w:p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992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18,2</w:t>
            </w:r>
          </w:p>
        </w:tc>
        <w:tc>
          <w:tcPr>
            <w:tcW w:w="992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20,2</w:t>
            </w:r>
          </w:p>
        </w:tc>
        <w:tc>
          <w:tcPr>
            <w:tcW w:w="992" w:type="dxa"/>
          </w:tcPr>
          <w:p w:rsidR="00687003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22,2</w:t>
            </w:r>
          </w:p>
          <w:p w:rsidR="00E73084" w:rsidRDefault="00E73084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E73084" w:rsidRPr="0011713B" w:rsidRDefault="00E73084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1154" w:type="dxa"/>
          </w:tcPr>
          <w:p w:rsidR="00687003" w:rsidRPr="0011713B" w:rsidRDefault="00E73084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23,5</w:t>
            </w:r>
          </w:p>
        </w:tc>
        <w:tc>
          <w:tcPr>
            <w:tcW w:w="709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24</w:t>
            </w:r>
          </w:p>
        </w:tc>
        <w:tc>
          <w:tcPr>
            <w:tcW w:w="4111" w:type="dxa"/>
          </w:tcPr>
          <w:p w:rsidR="00687003" w:rsidRPr="0011713B" w:rsidRDefault="00687003" w:rsidP="00687003">
            <w:pPr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численность м</w:t>
            </w:r>
            <w:r>
              <w:rPr>
                <w:rFonts w:ascii="Times New Roman" w:hAnsi="Times New Roman"/>
                <w:sz w:val="25"/>
                <w:szCs w:val="25"/>
              </w:rPr>
              <w:t>олодых учителей в возрасте до 35</w:t>
            </w:r>
            <w:r w:rsidRPr="0011713B">
              <w:rPr>
                <w:rFonts w:ascii="Times New Roman" w:hAnsi="Times New Roman"/>
                <w:sz w:val="25"/>
                <w:szCs w:val="25"/>
              </w:rPr>
              <w:t xml:space="preserve"> лет </w:t>
            </w:r>
            <w:r>
              <w:rPr>
                <w:rFonts w:ascii="Times New Roman" w:hAnsi="Times New Roman"/>
                <w:sz w:val="25"/>
                <w:szCs w:val="25"/>
              </w:rPr>
              <w:t>составит</w:t>
            </w:r>
            <w:r w:rsidRPr="0011713B">
              <w:rPr>
                <w:rFonts w:ascii="Times New Roman" w:hAnsi="Times New Roman"/>
                <w:sz w:val="25"/>
                <w:szCs w:val="25"/>
              </w:rPr>
              <w:t xml:space="preserve"> не менее 20 процентов общей численности учителей общеобразовательных организаций</w:t>
            </w:r>
          </w:p>
        </w:tc>
      </w:tr>
      <w:tr w:rsidR="00687003" w:rsidRPr="0011713B" w:rsidTr="005C3BFA">
        <w:tc>
          <w:tcPr>
            <w:tcW w:w="4786" w:type="dxa"/>
          </w:tcPr>
          <w:p w:rsidR="00687003" w:rsidRPr="0011713B" w:rsidRDefault="00687003" w:rsidP="004C4E3C">
            <w:pPr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 xml:space="preserve">Отношение средней заработной платы педагогических работников образовательных организаций общего образования к среднемесячной заработной плате в </w:t>
            </w:r>
            <w:r>
              <w:rPr>
                <w:rFonts w:ascii="Times New Roman" w:hAnsi="Times New Roman"/>
                <w:sz w:val="25"/>
                <w:szCs w:val="25"/>
              </w:rPr>
              <w:t>области</w:t>
            </w:r>
          </w:p>
        </w:tc>
        <w:tc>
          <w:tcPr>
            <w:tcW w:w="1418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процентов</w:t>
            </w:r>
          </w:p>
        </w:tc>
        <w:tc>
          <w:tcPr>
            <w:tcW w:w="972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100</w:t>
            </w:r>
          </w:p>
        </w:tc>
        <w:tc>
          <w:tcPr>
            <w:tcW w:w="992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100</w:t>
            </w:r>
          </w:p>
        </w:tc>
        <w:tc>
          <w:tcPr>
            <w:tcW w:w="992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100</w:t>
            </w:r>
          </w:p>
        </w:tc>
        <w:tc>
          <w:tcPr>
            <w:tcW w:w="992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100</w:t>
            </w:r>
          </w:p>
        </w:tc>
        <w:tc>
          <w:tcPr>
            <w:tcW w:w="1154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100</w:t>
            </w:r>
          </w:p>
        </w:tc>
        <w:tc>
          <w:tcPr>
            <w:tcW w:w="709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100</w:t>
            </w:r>
          </w:p>
        </w:tc>
        <w:tc>
          <w:tcPr>
            <w:tcW w:w="4111" w:type="dxa"/>
          </w:tcPr>
          <w:p w:rsidR="00687003" w:rsidRPr="0011713B" w:rsidRDefault="00687003" w:rsidP="0008255C">
            <w:pPr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 xml:space="preserve">средняя заработная плата педагогических работников общеобразовательных организаций не менее 100 процентов от  средней заработной платы в </w:t>
            </w:r>
            <w:r w:rsidR="0008255C">
              <w:rPr>
                <w:rFonts w:ascii="Times New Roman" w:hAnsi="Times New Roman"/>
                <w:sz w:val="25"/>
                <w:szCs w:val="25"/>
              </w:rPr>
              <w:t>области</w:t>
            </w:r>
          </w:p>
        </w:tc>
      </w:tr>
      <w:tr w:rsidR="00687003" w:rsidRPr="0011713B" w:rsidTr="005C3BFA">
        <w:tc>
          <w:tcPr>
            <w:tcW w:w="4786" w:type="dxa"/>
          </w:tcPr>
          <w:p w:rsidR="00687003" w:rsidRPr="0011713B" w:rsidRDefault="00687003" w:rsidP="004C4E3C">
            <w:pPr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Удельный вес муниципальных о</w:t>
            </w:r>
            <w:r w:rsidR="004C4E3C">
              <w:rPr>
                <w:rFonts w:ascii="Times New Roman" w:hAnsi="Times New Roman"/>
                <w:sz w:val="25"/>
                <w:szCs w:val="25"/>
              </w:rPr>
              <w:t>бр</w:t>
            </w:r>
            <w:r w:rsidRPr="0011713B">
              <w:rPr>
                <w:rFonts w:ascii="Times New Roman" w:hAnsi="Times New Roman"/>
                <w:sz w:val="25"/>
                <w:szCs w:val="25"/>
              </w:rPr>
              <w:t>а</w:t>
            </w:r>
            <w:r w:rsidR="004C4E3C">
              <w:rPr>
                <w:rFonts w:ascii="Times New Roman" w:hAnsi="Times New Roman"/>
                <w:sz w:val="25"/>
                <w:szCs w:val="25"/>
              </w:rPr>
              <w:t>зовани</w:t>
            </w:r>
            <w:r w:rsidRPr="0011713B">
              <w:rPr>
                <w:rFonts w:ascii="Times New Roman" w:hAnsi="Times New Roman"/>
                <w:sz w:val="25"/>
                <w:szCs w:val="25"/>
              </w:rPr>
              <w:t>й, в которых оценка деятельности общеобразовательных организаций, их руководителей и основных категорий работников осуществляется на основании показателей эффективности деятельности</w:t>
            </w:r>
            <w:r w:rsidR="004C4E3C">
              <w:rPr>
                <w:rFonts w:ascii="Times New Roman" w:hAnsi="Times New Roman"/>
                <w:sz w:val="25"/>
                <w:szCs w:val="25"/>
              </w:rPr>
              <w:t xml:space="preserve"> государственных и </w:t>
            </w:r>
            <w:r w:rsidRPr="0011713B">
              <w:rPr>
                <w:rFonts w:ascii="Times New Roman" w:hAnsi="Times New Roman"/>
                <w:sz w:val="25"/>
                <w:szCs w:val="25"/>
              </w:rPr>
              <w:t xml:space="preserve">  муниципальных организаций </w:t>
            </w:r>
          </w:p>
        </w:tc>
        <w:tc>
          <w:tcPr>
            <w:tcW w:w="1418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процентов</w:t>
            </w:r>
          </w:p>
        </w:tc>
        <w:tc>
          <w:tcPr>
            <w:tcW w:w="972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–</w:t>
            </w:r>
          </w:p>
        </w:tc>
        <w:tc>
          <w:tcPr>
            <w:tcW w:w="992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60</w:t>
            </w:r>
          </w:p>
        </w:tc>
        <w:tc>
          <w:tcPr>
            <w:tcW w:w="992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100</w:t>
            </w:r>
          </w:p>
        </w:tc>
        <w:tc>
          <w:tcPr>
            <w:tcW w:w="992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100</w:t>
            </w:r>
          </w:p>
        </w:tc>
        <w:tc>
          <w:tcPr>
            <w:tcW w:w="1154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100</w:t>
            </w:r>
          </w:p>
        </w:tc>
        <w:tc>
          <w:tcPr>
            <w:tcW w:w="709" w:type="dxa"/>
          </w:tcPr>
          <w:p w:rsidR="00687003" w:rsidRPr="0011713B" w:rsidRDefault="00687003" w:rsidP="00506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100</w:t>
            </w:r>
          </w:p>
        </w:tc>
        <w:tc>
          <w:tcPr>
            <w:tcW w:w="4111" w:type="dxa"/>
          </w:tcPr>
          <w:p w:rsidR="00687003" w:rsidRPr="0011713B" w:rsidRDefault="00687003" w:rsidP="005063A3">
            <w:pPr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11713B">
              <w:rPr>
                <w:rFonts w:ascii="Times New Roman" w:hAnsi="Times New Roman"/>
                <w:sz w:val="25"/>
                <w:szCs w:val="25"/>
              </w:rPr>
              <w:t>во всех муниципальных общеобразовательных организациях будет внедрена система оценки деятельности общеобразовательных организаций</w:t>
            </w:r>
          </w:p>
        </w:tc>
      </w:tr>
    </w:tbl>
    <w:p w:rsidR="00B00B3A" w:rsidRDefault="00B00B3A" w:rsidP="005063A3">
      <w:pPr>
        <w:rPr>
          <w:rFonts w:ascii="Times New Roman" w:hAnsi="Times New Roman"/>
          <w:sz w:val="28"/>
          <w:szCs w:val="28"/>
          <w:lang w:eastAsia="en-US"/>
        </w:rPr>
      </w:pPr>
    </w:p>
    <w:p w:rsidR="00B00B3A" w:rsidRDefault="00B00B3A" w:rsidP="005063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C3BFA" w:rsidRPr="0011713B" w:rsidRDefault="005C3BFA" w:rsidP="005C3BFA">
      <w:pPr>
        <w:spacing w:after="0" w:line="240" w:lineRule="auto"/>
        <w:ind w:left="11340"/>
        <w:rPr>
          <w:rFonts w:ascii="Times New Roman" w:hAnsi="Times New Roman"/>
          <w:sz w:val="24"/>
          <w:szCs w:val="24"/>
        </w:rPr>
      </w:pPr>
      <w:r w:rsidRPr="0011713B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№ 4</w:t>
      </w:r>
    </w:p>
    <w:p w:rsidR="005C3BFA" w:rsidRPr="0011713B" w:rsidRDefault="005C3BFA" w:rsidP="005C3BFA">
      <w:pPr>
        <w:spacing w:after="0" w:line="240" w:lineRule="auto"/>
        <w:ind w:left="11340"/>
        <w:rPr>
          <w:rFonts w:ascii="Times New Roman" w:hAnsi="Times New Roman"/>
          <w:sz w:val="24"/>
          <w:szCs w:val="24"/>
        </w:rPr>
      </w:pPr>
      <w:r w:rsidRPr="0011713B">
        <w:rPr>
          <w:rFonts w:ascii="Times New Roman" w:hAnsi="Times New Roman"/>
          <w:sz w:val="24"/>
          <w:szCs w:val="24"/>
        </w:rPr>
        <w:t>к постановлению</w:t>
      </w:r>
      <w:r>
        <w:rPr>
          <w:rFonts w:ascii="Times New Roman" w:hAnsi="Times New Roman"/>
          <w:sz w:val="24"/>
          <w:szCs w:val="24"/>
        </w:rPr>
        <w:t xml:space="preserve"> администрации муниципального образования Бузулукский район</w:t>
      </w:r>
    </w:p>
    <w:p w:rsidR="00B00B3A" w:rsidRDefault="005C3BFA" w:rsidP="005C3BFA">
      <w:pPr>
        <w:spacing w:after="0" w:line="240" w:lineRule="auto"/>
        <w:ind w:left="11340"/>
        <w:rPr>
          <w:rFonts w:ascii="Times New Roman" w:hAnsi="Times New Roman"/>
          <w:sz w:val="28"/>
          <w:szCs w:val="28"/>
        </w:rPr>
      </w:pPr>
      <w:r w:rsidRPr="0011713B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________________</w:t>
      </w:r>
      <w:r w:rsidRPr="0011713B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_______</w:t>
      </w:r>
    </w:p>
    <w:p w:rsidR="00B00B3A" w:rsidRDefault="00B00B3A" w:rsidP="005C3BFA">
      <w:pPr>
        <w:spacing w:after="0" w:line="240" w:lineRule="auto"/>
        <w:ind w:left="11340"/>
        <w:jc w:val="both"/>
        <w:rPr>
          <w:rFonts w:ascii="Times New Roman" w:hAnsi="Times New Roman"/>
          <w:sz w:val="28"/>
          <w:szCs w:val="28"/>
        </w:rPr>
      </w:pPr>
    </w:p>
    <w:p w:rsidR="00B00B3A" w:rsidRDefault="00B00B3A" w:rsidP="00E039FA">
      <w:pPr>
        <w:pStyle w:val="a6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количественные характеристики системы дополнительного образования детей</w:t>
      </w:r>
    </w:p>
    <w:p w:rsidR="00B00B3A" w:rsidRDefault="00B00B3A" w:rsidP="00E039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1418"/>
        <w:gridCol w:w="1397"/>
        <w:gridCol w:w="1398"/>
        <w:gridCol w:w="1398"/>
        <w:gridCol w:w="1399"/>
        <w:gridCol w:w="1398"/>
        <w:gridCol w:w="1398"/>
        <w:gridCol w:w="1393"/>
        <w:gridCol w:w="6"/>
      </w:tblGrid>
      <w:tr w:rsidR="00B00B3A" w:rsidRPr="0011713B" w:rsidTr="0053366A">
        <w:tc>
          <w:tcPr>
            <w:tcW w:w="3652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397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2012 год</w:t>
            </w:r>
          </w:p>
        </w:tc>
        <w:tc>
          <w:tcPr>
            <w:tcW w:w="1398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2013 год</w:t>
            </w:r>
          </w:p>
        </w:tc>
        <w:tc>
          <w:tcPr>
            <w:tcW w:w="1398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2014 год</w:t>
            </w:r>
          </w:p>
        </w:tc>
        <w:tc>
          <w:tcPr>
            <w:tcW w:w="1399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2015 год</w:t>
            </w:r>
          </w:p>
        </w:tc>
        <w:tc>
          <w:tcPr>
            <w:tcW w:w="1398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2016 год</w:t>
            </w:r>
          </w:p>
        </w:tc>
        <w:tc>
          <w:tcPr>
            <w:tcW w:w="1398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2017 год</w:t>
            </w:r>
          </w:p>
        </w:tc>
        <w:tc>
          <w:tcPr>
            <w:tcW w:w="1399" w:type="dxa"/>
            <w:gridSpan w:val="2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2018 год</w:t>
            </w:r>
          </w:p>
        </w:tc>
      </w:tr>
      <w:tr w:rsidR="00B00B3A" w:rsidRPr="0011713B" w:rsidTr="0053366A">
        <w:tc>
          <w:tcPr>
            <w:tcW w:w="3652" w:type="dxa"/>
          </w:tcPr>
          <w:p w:rsidR="00B00B3A" w:rsidRPr="0011713B" w:rsidRDefault="00B00B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Численность детей и молодежи</w:t>
            </w:r>
            <w:r w:rsidR="004C4E3C">
              <w:rPr>
                <w:rFonts w:ascii="Times New Roman" w:hAnsi="Times New Roman"/>
                <w:sz w:val="28"/>
                <w:szCs w:val="28"/>
              </w:rPr>
              <w:t xml:space="preserve"> в в</w:t>
            </w:r>
            <w:r w:rsidR="00E63108">
              <w:rPr>
                <w:rFonts w:ascii="Times New Roman" w:hAnsi="Times New Roman"/>
                <w:sz w:val="28"/>
                <w:szCs w:val="28"/>
              </w:rPr>
              <w:t>о</w:t>
            </w:r>
            <w:r w:rsidR="004C4E3C">
              <w:rPr>
                <w:rFonts w:ascii="Times New Roman" w:hAnsi="Times New Roman"/>
                <w:sz w:val="28"/>
                <w:szCs w:val="28"/>
              </w:rPr>
              <w:t>зрасте</w:t>
            </w:r>
            <w:r w:rsidRPr="0011713B">
              <w:rPr>
                <w:rFonts w:ascii="Times New Roman" w:hAnsi="Times New Roman"/>
                <w:sz w:val="28"/>
                <w:szCs w:val="28"/>
              </w:rPr>
              <w:t xml:space="preserve"> 5-18 лет</w:t>
            </w:r>
          </w:p>
          <w:p w:rsidR="00B00B3A" w:rsidRDefault="00B00B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sz w:val="24"/>
                <w:szCs w:val="24"/>
              </w:rPr>
              <w:t>тыс. чел.</w:t>
            </w:r>
          </w:p>
        </w:tc>
        <w:tc>
          <w:tcPr>
            <w:tcW w:w="1397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4,873</w:t>
            </w:r>
          </w:p>
        </w:tc>
        <w:tc>
          <w:tcPr>
            <w:tcW w:w="1398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4,973</w:t>
            </w:r>
          </w:p>
        </w:tc>
        <w:tc>
          <w:tcPr>
            <w:tcW w:w="1398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4,973</w:t>
            </w:r>
          </w:p>
        </w:tc>
        <w:tc>
          <w:tcPr>
            <w:tcW w:w="1399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4,973</w:t>
            </w:r>
          </w:p>
        </w:tc>
        <w:tc>
          <w:tcPr>
            <w:tcW w:w="1398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4,986</w:t>
            </w:r>
          </w:p>
        </w:tc>
        <w:tc>
          <w:tcPr>
            <w:tcW w:w="1398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4,990</w:t>
            </w:r>
          </w:p>
        </w:tc>
        <w:tc>
          <w:tcPr>
            <w:tcW w:w="1399" w:type="dxa"/>
            <w:gridSpan w:val="2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4,990</w:t>
            </w:r>
          </w:p>
        </w:tc>
      </w:tr>
      <w:tr w:rsidR="00B00B3A" w:rsidRPr="0011713B" w:rsidTr="0053366A">
        <w:trPr>
          <w:gridAfter w:val="1"/>
          <w:wAfter w:w="6" w:type="dxa"/>
        </w:trPr>
        <w:tc>
          <w:tcPr>
            <w:tcW w:w="3652" w:type="dxa"/>
          </w:tcPr>
          <w:p w:rsidR="00B00B3A" w:rsidRDefault="00B00B3A" w:rsidP="004C4E3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Доля детей, охваченных образовательными программами дополнительного образования, в общей численности детей и молодежи в возрасте 5 – 18 лет</w:t>
            </w:r>
          </w:p>
        </w:tc>
        <w:tc>
          <w:tcPr>
            <w:tcW w:w="1418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en-US"/>
              </w:rPr>
            </w:pPr>
            <w:r w:rsidRPr="0011713B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397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55,6</w:t>
            </w:r>
          </w:p>
        </w:tc>
        <w:tc>
          <w:tcPr>
            <w:tcW w:w="1398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56,1</w:t>
            </w:r>
          </w:p>
        </w:tc>
        <w:tc>
          <w:tcPr>
            <w:tcW w:w="1398" w:type="dxa"/>
          </w:tcPr>
          <w:p w:rsidR="00B00B3A" w:rsidRDefault="00B00B3A">
            <w:pPr>
              <w:rPr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56,1</w:t>
            </w:r>
          </w:p>
        </w:tc>
        <w:tc>
          <w:tcPr>
            <w:tcW w:w="1399" w:type="dxa"/>
          </w:tcPr>
          <w:p w:rsidR="00B00B3A" w:rsidRDefault="00B00B3A">
            <w:pPr>
              <w:rPr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56,1</w:t>
            </w:r>
          </w:p>
        </w:tc>
        <w:tc>
          <w:tcPr>
            <w:tcW w:w="1398" w:type="dxa"/>
          </w:tcPr>
          <w:p w:rsidR="00B00B3A" w:rsidRDefault="00B00B3A">
            <w:pPr>
              <w:rPr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57,8</w:t>
            </w:r>
          </w:p>
        </w:tc>
        <w:tc>
          <w:tcPr>
            <w:tcW w:w="1398" w:type="dxa"/>
          </w:tcPr>
          <w:p w:rsidR="00B00B3A" w:rsidRDefault="00B00B3A">
            <w:pPr>
              <w:rPr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59,4</w:t>
            </w:r>
          </w:p>
        </w:tc>
        <w:tc>
          <w:tcPr>
            <w:tcW w:w="1393" w:type="dxa"/>
          </w:tcPr>
          <w:p w:rsidR="00B00B3A" w:rsidRDefault="00B00B3A">
            <w:pPr>
              <w:rPr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60,5</w:t>
            </w:r>
          </w:p>
        </w:tc>
      </w:tr>
      <w:tr w:rsidR="006F1C97" w:rsidRPr="0011713B" w:rsidTr="0053366A">
        <w:tc>
          <w:tcPr>
            <w:tcW w:w="3652" w:type="dxa"/>
          </w:tcPr>
          <w:p w:rsidR="006F1C97" w:rsidRPr="00CE576D" w:rsidRDefault="006F1C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E576D">
              <w:rPr>
                <w:rFonts w:ascii="Times New Roman" w:hAnsi="Times New Roman"/>
                <w:sz w:val="28"/>
                <w:szCs w:val="28"/>
              </w:rPr>
              <w:t>Численность педагогических работников организаций дополнительного образования детей</w:t>
            </w:r>
          </w:p>
        </w:tc>
        <w:tc>
          <w:tcPr>
            <w:tcW w:w="1418" w:type="dxa"/>
          </w:tcPr>
          <w:p w:rsidR="006F1C97" w:rsidRDefault="006F1C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sz w:val="24"/>
                <w:szCs w:val="24"/>
              </w:rPr>
              <w:t>тыс. чел.</w:t>
            </w:r>
          </w:p>
        </w:tc>
        <w:tc>
          <w:tcPr>
            <w:tcW w:w="1397" w:type="dxa"/>
          </w:tcPr>
          <w:p w:rsidR="006F1C97" w:rsidRDefault="006F1C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0,048</w:t>
            </w:r>
          </w:p>
        </w:tc>
        <w:tc>
          <w:tcPr>
            <w:tcW w:w="1398" w:type="dxa"/>
          </w:tcPr>
          <w:p w:rsidR="006F1C97" w:rsidRDefault="006F1C97">
            <w:r w:rsidRPr="00E737E1">
              <w:rPr>
                <w:rFonts w:ascii="Times New Roman" w:hAnsi="Times New Roman"/>
                <w:sz w:val="28"/>
                <w:szCs w:val="28"/>
              </w:rPr>
              <w:t>0,048</w:t>
            </w:r>
          </w:p>
        </w:tc>
        <w:tc>
          <w:tcPr>
            <w:tcW w:w="1398" w:type="dxa"/>
          </w:tcPr>
          <w:p w:rsidR="006F1C97" w:rsidRDefault="006F1C97">
            <w:r w:rsidRPr="00E737E1">
              <w:rPr>
                <w:rFonts w:ascii="Times New Roman" w:hAnsi="Times New Roman"/>
                <w:sz w:val="28"/>
                <w:szCs w:val="28"/>
              </w:rPr>
              <w:t>0,048</w:t>
            </w:r>
          </w:p>
        </w:tc>
        <w:tc>
          <w:tcPr>
            <w:tcW w:w="1399" w:type="dxa"/>
          </w:tcPr>
          <w:p w:rsidR="006F1C97" w:rsidRDefault="006F1C97">
            <w:r w:rsidRPr="00E737E1">
              <w:rPr>
                <w:rFonts w:ascii="Times New Roman" w:hAnsi="Times New Roman"/>
                <w:sz w:val="28"/>
                <w:szCs w:val="28"/>
              </w:rPr>
              <w:t>0,048</w:t>
            </w:r>
          </w:p>
        </w:tc>
        <w:tc>
          <w:tcPr>
            <w:tcW w:w="1398" w:type="dxa"/>
          </w:tcPr>
          <w:p w:rsidR="006F1C97" w:rsidRDefault="006F1C97">
            <w:r w:rsidRPr="00E737E1">
              <w:rPr>
                <w:rFonts w:ascii="Times New Roman" w:hAnsi="Times New Roman"/>
                <w:sz w:val="28"/>
                <w:szCs w:val="28"/>
              </w:rPr>
              <w:t>0,048</w:t>
            </w:r>
          </w:p>
        </w:tc>
        <w:tc>
          <w:tcPr>
            <w:tcW w:w="1398" w:type="dxa"/>
          </w:tcPr>
          <w:p w:rsidR="006F1C97" w:rsidRDefault="006F1C97">
            <w:r w:rsidRPr="00E737E1">
              <w:rPr>
                <w:rFonts w:ascii="Times New Roman" w:hAnsi="Times New Roman"/>
                <w:sz w:val="28"/>
                <w:szCs w:val="28"/>
              </w:rPr>
              <w:t>0,048</w:t>
            </w:r>
          </w:p>
        </w:tc>
        <w:tc>
          <w:tcPr>
            <w:tcW w:w="1399" w:type="dxa"/>
            <w:gridSpan w:val="2"/>
          </w:tcPr>
          <w:p w:rsidR="006F1C97" w:rsidRDefault="006F1C97">
            <w:r w:rsidRPr="00E737E1">
              <w:rPr>
                <w:rFonts w:ascii="Times New Roman" w:hAnsi="Times New Roman"/>
                <w:sz w:val="28"/>
                <w:szCs w:val="28"/>
              </w:rPr>
              <w:t>0,048</w:t>
            </w:r>
          </w:p>
        </w:tc>
      </w:tr>
      <w:tr w:rsidR="00CE576D" w:rsidRPr="0011713B" w:rsidTr="0053366A">
        <w:tc>
          <w:tcPr>
            <w:tcW w:w="3652" w:type="dxa"/>
          </w:tcPr>
          <w:p w:rsidR="00CE576D" w:rsidRPr="00CE576D" w:rsidRDefault="00CE576D" w:rsidP="000057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576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Среднесписочная численность  педагогических работников организаций дополнительного </w:t>
            </w:r>
            <w:r w:rsidRPr="00CE576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образования детей (без внештатных совместителей)</w:t>
            </w:r>
          </w:p>
        </w:tc>
        <w:tc>
          <w:tcPr>
            <w:tcW w:w="1418" w:type="dxa"/>
          </w:tcPr>
          <w:p w:rsidR="00CE576D" w:rsidRPr="00387A78" w:rsidRDefault="00CE576D" w:rsidP="000057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7A7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тыс. человек</w:t>
            </w:r>
          </w:p>
        </w:tc>
        <w:tc>
          <w:tcPr>
            <w:tcW w:w="1397" w:type="dxa"/>
          </w:tcPr>
          <w:p w:rsidR="00CE576D" w:rsidRPr="00387A78" w:rsidRDefault="00CE576D" w:rsidP="000057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0,030</w:t>
            </w:r>
          </w:p>
        </w:tc>
        <w:tc>
          <w:tcPr>
            <w:tcW w:w="1398" w:type="dxa"/>
          </w:tcPr>
          <w:p w:rsidR="00CE576D" w:rsidRDefault="00CE576D">
            <w:r w:rsidRPr="00256483">
              <w:rPr>
                <w:rFonts w:ascii="Times New Roman" w:hAnsi="Times New Roman"/>
                <w:color w:val="000000"/>
                <w:sz w:val="28"/>
                <w:szCs w:val="28"/>
              </w:rPr>
              <w:t>0,030</w:t>
            </w:r>
          </w:p>
        </w:tc>
        <w:tc>
          <w:tcPr>
            <w:tcW w:w="1398" w:type="dxa"/>
          </w:tcPr>
          <w:p w:rsidR="00CE576D" w:rsidRDefault="00CE576D">
            <w:r w:rsidRPr="00256483">
              <w:rPr>
                <w:rFonts w:ascii="Times New Roman" w:hAnsi="Times New Roman"/>
                <w:color w:val="000000"/>
                <w:sz w:val="28"/>
                <w:szCs w:val="28"/>
              </w:rPr>
              <w:t>0,030</w:t>
            </w:r>
          </w:p>
        </w:tc>
        <w:tc>
          <w:tcPr>
            <w:tcW w:w="1399" w:type="dxa"/>
          </w:tcPr>
          <w:p w:rsidR="00CE576D" w:rsidRDefault="00CE576D">
            <w:r w:rsidRPr="00256483">
              <w:rPr>
                <w:rFonts w:ascii="Times New Roman" w:hAnsi="Times New Roman"/>
                <w:color w:val="000000"/>
                <w:sz w:val="28"/>
                <w:szCs w:val="28"/>
              </w:rPr>
              <w:t>0,030</w:t>
            </w:r>
          </w:p>
        </w:tc>
        <w:tc>
          <w:tcPr>
            <w:tcW w:w="1398" w:type="dxa"/>
          </w:tcPr>
          <w:p w:rsidR="00CE576D" w:rsidRPr="00387A78" w:rsidRDefault="00CE576D" w:rsidP="000057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0,031</w:t>
            </w:r>
          </w:p>
        </w:tc>
        <w:tc>
          <w:tcPr>
            <w:tcW w:w="1398" w:type="dxa"/>
          </w:tcPr>
          <w:p w:rsidR="00CE576D" w:rsidRPr="00387A78" w:rsidRDefault="00CE576D" w:rsidP="000057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0,031</w:t>
            </w:r>
          </w:p>
        </w:tc>
        <w:tc>
          <w:tcPr>
            <w:tcW w:w="1399" w:type="dxa"/>
            <w:gridSpan w:val="2"/>
          </w:tcPr>
          <w:p w:rsidR="00CE576D" w:rsidRPr="00FE1129" w:rsidRDefault="00CE576D" w:rsidP="000057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0,031</w:t>
            </w:r>
          </w:p>
        </w:tc>
      </w:tr>
      <w:tr w:rsidR="00CE576D" w:rsidRPr="0011713B" w:rsidTr="0053366A">
        <w:tc>
          <w:tcPr>
            <w:tcW w:w="3652" w:type="dxa"/>
          </w:tcPr>
          <w:p w:rsidR="00CE576D" w:rsidRPr="0000572E" w:rsidRDefault="00CE576D" w:rsidP="000057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CE576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Занятые штатные единицы (педагогические ставки)</w:t>
            </w:r>
          </w:p>
        </w:tc>
        <w:tc>
          <w:tcPr>
            <w:tcW w:w="1418" w:type="dxa"/>
          </w:tcPr>
          <w:p w:rsidR="00CE576D" w:rsidRDefault="00CE576D" w:rsidP="000057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112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тыс. </w:t>
            </w:r>
          </w:p>
          <w:p w:rsidR="00CE576D" w:rsidRPr="00FE1129" w:rsidRDefault="00CE576D" w:rsidP="000057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1129">
              <w:rPr>
                <w:rFonts w:ascii="Times New Roman" w:hAnsi="Times New Roman"/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1397" w:type="dxa"/>
          </w:tcPr>
          <w:p w:rsidR="00CE576D" w:rsidRPr="00FE1129" w:rsidRDefault="00CE576D" w:rsidP="000057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0,077</w:t>
            </w:r>
          </w:p>
        </w:tc>
        <w:tc>
          <w:tcPr>
            <w:tcW w:w="1398" w:type="dxa"/>
          </w:tcPr>
          <w:p w:rsidR="00CE576D" w:rsidRDefault="00CE576D">
            <w:r w:rsidRPr="00BE542C">
              <w:rPr>
                <w:rFonts w:ascii="Times New Roman" w:hAnsi="Times New Roman"/>
                <w:color w:val="000000"/>
                <w:sz w:val="28"/>
                <w:szCs w:val="28"/>
              </w:rPr>
              <w:t>0,077</w:t>
            </w:r>
          </w:p>
        </w:tc>
        <w:tc>
          <w:tcPr>
            <w:tcW w:w="1398" w:type="dxa"/>
          </w:tcPr>
          <w:p w:rsidR="00CE576D" w:rsidRDefault="00CE576D">
            <w:r w:rsidRPr="00BE542C">
              <w:rPr>
                <w:rFonts w:ascii="Times New Roman" w:hAnsi="Times New Roman"/>
                <w:color w:val="000000"/>
                <w:sz w:val="28"/>
                <w:szCs w:val="28"/>
              </w:rPr>
              <w:t>0,077</w:t>
            </w:r>
          </w:p>
        </w:tc>
        <w:tc>
          <w:tcPr>
            <w:tcW w:w="1399" w:type="dxa"/>
          </w:tcPr>
          <w:p w:rsidR="00CE576D" w:rsidRDefault="00CE576D">
            <w:r w:rsidRPr="00BE542C">
              <w:rPr>
                <w:rFonts w:ascii="Times New Roman" w:hAnsi="Times New Roman"/>
                <w:color w:val="000000"/>
                <w:sz w:val="28"/>
                <w:szCs w:val="28"/>
              </w:rPr>
              <w:t>0,077</w:t>
            </w:r>
          </w:p>
        </w:tc>
        <w:tc>
          <w:tcPr>
            <w:tcW w:w="1398" w:type="dxa"/>
          </w:tcPr>
          <w:p w:rsidR="00CE576D" w:rsidRDefault="00CE576D">
            <w:r w:rsidRPr="00BE542C">
              <w:rPr>
                <w:rFonts w:ascii="Times New Roman" w:hAnsi="Times New Roman"/>
                <w:color w:val="000000"/>
                <w:sz w:val="28"/>
                <w:szCs w:val="28"/>
              </w:rPr>
              <w:t>0,077</w:t>
            </w:r>
          </w:p>
        </w:tc>
        <w:tc>
          <w:tcPr>
            <w:tcW w:w="1398" w:type="dxa"/>
          </w:tcPr>
          <w:p w:rsidR="00CE576D" w:rsidRDefault="00CE576D">
            <w:r w:rsidRPr="00BE542C">
              <w:rPr>
                <w:rFonts w:ascii="Times New Roman" w:hAnsi="Times New Roman"/>
                <w:color w:val="000000"/>
                <w:sz w:val="28"/>
                <w:szCs w:val="28"/>
              </w:rPr>
              <w:t>0,077</w:t>
            </w:r>
          </w:p>
        </w:tc>
        <w:tc>
          <w:tcPr>
            <w:tcW w:w="1399" w:type="dxa"/>
            <w:gridSpan w:val="2"/>
          </w:tcPr>
          <w:p w:rsidR="00CE576D" w:rsidRDefault="00CE576D">
            <w:r w:rsidRPr="00BE542C">
              <w:rPr>
                <w:rFonts w:ascii="Times New Roman" w:hAnsi="Times New Roman"/>
                <w:color w:val="000000"/>
                <w:sz w:val="28"/>
                <w:szCs w:val="28"/>
              </w:rPr>
              <w:t>0,077</w:t>
            </w:r>
          </w:p>
        </w:tc>
      </w:tr>
      <w:tr w:rsidR="00CE576D" w:rsidRPr="0011713B" w:rsidTr="0053366A">
        <w:tc>
          <w:tcPr>
            <w:tcW w:w="3652" w:type="dxa"/>
          </w:tcPr>
          <w:p w:rsidR="00CE576D" w:rsidRPr="00FE1129" w:rsidRDefault="00CE576D" w:rsidP="000057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576D">
              <w:rPr>
                <w:rFonts w:ascii="Times New Roman" w:hAnsi="Times New Roman"/>
                <w:color w:val="000000"/>
                <w:sz w:val="28"/>
                <w:szCs w:val="28"/>
              </w:rPr>
              <w:t>Доля педагогических работников организаций дополнительного образования детей, которым при прохождении</w:t>
            </w:r>
            <w:r w:rsidRPr="00FE112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аттестации присвоена первая или высшая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квалификационная</w:t>
            </w:r>
            <w:r w:rsidRPr="00FE112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категория</w:t>
            </w:r>
          </w:p>
        </w:tc>
        <w:tc>
          <w:tcPr>
            <w:tcW w:w="1418" w:type="dxa"/>
          </w:tcPr>
          <w:p w:rsidR="00CE576D" w:rsidRPr="00FE1129" w:rsidRDefault="00CE576D" w:rsidP="000057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1129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397" w:type="dxa"/>
          </w:tcPr>
          <w:p w:rsidR="00CE576D" w:rsidRPr="00FE1129" w:rsidRDefault="00CE576D" w:rsidP="000057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43,5</w:t>
            </w:r>
          </w:p>
        </w:tc>
        <w:tc>
          <w:tcPr>
            <w:tcW w:w="1398" w:type="dxa"/>
          </w:tcPr>
          <w:p w:rsidR="00CE576D" w:rsidRDefault="00CE576D">
            <w:r w:rsidRPr="00BC4764">
              <w:rPr>
                <w:rFonts w:ascii="Times New Roman" w:hAnsi="Times New Roman"/>
                <w:color w:val="000000"/>
                <w:sz w:val="28"/>
                <w:szCs w:val="28"/>
              </w:rPr>
              <w:t>43,5</w:t>
            </w:r>
          </w:p>
        </w:tc>
        <w:tc>
          <w:tcPr>
            <w:tcW w:w="1398" w:type="dxa"/>
          </w:tcPr>
          <w:p w:rsidR="00CE576D" w:rsidRDefault="00CE576D">
            <w:r w:rsidRPr="00BC4764">
              <w:rPr>
                <w:rFonts w:ascii="Times New Roman" w:hAnsi="Times New Roman"/>
                <w:color w:val="000000"/>
                <w:sz w:val="28"/>
                <w:szCs w:val="28"/>
              </w:rPr>
              <w:t>43,5</w:t>
            </w:r>
          </w:p>
        </w:tc>
        <w:tc>
          <w:tcPr>
            <w:tcW w:w="1399" w:type="dxa"/>
          </w:tcPr>
          <w:p w:rsidR="00CE576D" w:rsidRDefault="00CE576D">
            <w:r w:rsidRPr="00BC4764">
              <w:rPr>
                <w:rFonts w:ascii="Times New Roman" w:hAnsi="Times New Roman"/>
                <w:color w:val="000000"/>
                <w:sz w:val="28"/>
                <w:szCs w:val="28"/>
              </w:rPr>
              <w:t>43,5</w:t>
            </w:r>
          </w:p>
        </w:tc>
        <w:tc>
          <w:tcPr>
            <w:tcW w:w="1398" w:type="dxa"/>
          </w:tcPr>
          <w:p w:rsidR="00CE576D" w:rsidRDefault="00CE576D">
            <w:r w:rsidRPr="00BC4764">
              <w:rPr>
                <w:rFonts w:ascii="Times New Roman" w:hAnsi="Times New Roman"/>
                <w:color w:val="000000"/>
                <w:sz w:val="28"/>
                <w:szCs w:val="28"/>
              </w:rPr>
              <w:t>43,5</w:t>
            </w:r>
          </w:p>
        </w:tc>
        <w:tc>
          <w:tcPr>
            <w:tcW w:w="1398" w:type="dxa"/>
          </w:tcPr>
          <w:p w:rsidR="00CE576D" w:rsidRDefault="00CE576D">
            <w:r w:rsidRPr="00BC4764">
              <w:rPr>
                <w:rFonts w:ascii="Times New Roman" w:hAnsi="Times New Roman"/>
                <w:color w:val="000000"/>
                <w:sz w:val="28"/>
                <w:szCs w:val="28"/>
              </w:rPr>
              <w:t>43,5</w:t>
            </w:r>
          </w:p>
        </w:tc>
        <w:tc>
          <w:tcPr>
            <w:tcW w:w="1399" w:type="dxa"/>
            <w:gridSpan w:val="2"/>
          </w:tcPr>
          <w:p w:rsidR="00CE576D" w:rsidRDefault="00CE576D">
            <w:r w:rsidRPr="00BC4764">
              <w:rPr>
                <w:rFonts w:ascii="Times New Roman" w:hAnsi="Times New Roman"/>
                <w:color w:val="000000"/>
                <w:sz w:val="28"/>
                <w:szCs w:val="28"/>
              </w:rPr>
              <w:t>43,5</w:t>
            </w:r>
          </w:p>
        </w:tc>
      </w:tr>
    </w:tbl>
    <w:p w:rsidR="00B00B3A" w:rsidRPr="009D44EA" w:rsidRDefault="00520CE4" w:rsidP="00E039FA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9D44EA">
        <w:rPr>
          <w:rFonts w:ascii="Times New Roman" w:hAnsi="Times New Roman"/>
          <w:sz w:val="24"/>
          <w:szCs w:val="24"/>
          <w:lang w:eastAsia="en-US"/>
        </w:rPr>
        <w:t>*) В таблицу включены количественные характеристики всей системы дополнительного образования</w:t>
      </w:r>
      <w:r w:rsidR="009D44EA" w:rsidRPr="009D44EA">
        <w:rPr>
          <w:rFonts w:ascii="Times New Roman" w:hAnsi="Times New Roman"/>
          <w:sz w:val="24"/>
          <w:szCs w:val="24"/>
          <w:lang w:eastAsia="en-US"/>
        </w:rPr>
        <w:t xml:space="preserve"> детей Бузулукского района, в которой указаны дети, посещающие несколько творческих объединений(2 и более). Сведения представлены по организациям дополнительного образования , находящимся в ведении министерства образования Оренбургской области, министерства физической культуры, спорта и туризма Оренбургской области, министерства культуры и внешних связей Оренбургской области.</w:t>
      </w:r>
    </w:p>
    <w:p w:rsidR="00B00B3A" w:rsidRDefault="00B00B3A" w:rsidP="00E039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0B3A" w:rsidRDefault="00B00B3A" w:rsidP="00E039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57F0" w:rsidRDefault="000157F0" w:rsidP="00E039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57F0" w:rsidRDefault="000157F0" w:rsidP="00E039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57F0" w:rsidRDefault="000157F0" w:rsidP="00E039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57F0" w:rsidRDefault="000157F0" w:rsidP="00E039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57F0" w:rsidRDefault="000157F0" w:rsidP="00E039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57F0" w:rsidRDefault="000157F0" w:rsidP="00E039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57F0" w:rsidRDefault="000157F0" w:rsidP="00E039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57F0" w:rsidRDefault="000157F0" w:rsidP="00E039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57F0" w:rsidRDefault="000157F0" w:rsidP="00E039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57F0" w:rsidRDefault="000157F0" w:rsidP="00E039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57F0" w:rsidRDefault="000157F0" w:rsidP="00E039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57F0" w:rsidRDefault="000157F0" w:rsidP="00E039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57F0" w:rsidRDefault="000157F0" w:rsidP="00E039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57F0" w:rsidRPr="0011713B" w:rsidRDefault="000157F0" w:rsidP="000157F0">
      <w:pPr>
        <w:spacing w:after="0" w:line="240" w:lineRule="auto"/>
        <w:ind w:left="11624"/>
        <w:rPr>
          <w:rFonts w:ascii="Times New Roman" w:hAnsi="Times New Roman"/>
          <w:sz w:val="24"/>
          <w:szCs w:val="24"/>
        </w:rPr>
      </w:pPr>
      <w:r w:rsidRPr="0011713B">
        <w:rPr>
          <w:rFonts w:ascii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sz w:val="24"/>
          <w:szCs w:val="24"/>
        </w:rPr>
        <w:t xml:space="preserve"> № 5</w:t>
      </w:r>
    </w:p>
    <w:p w:rsidR="000157F0" w:rsidRPr="0011713B" w:rsidRDefault="000157F0" w:rsidP="000157F0">
      <w:pPr>
        <w:spacing w:after="0" w:line="240" w:lineRule="auto"/>
        <w:ind w:left="11624"/>
        <w:rPr>
          <w:rFonts w:ascii="Times New Roman" w:hAnsi="Times New Roman"/>
          <w:sz w:val="24"/>
          <w:szCs w:val="24"/>
        </w:rPr>
      </w:pPr>
      <w:r w:rsidRPr="0011713B">
        <w:rPr>
          <w:rFonts w:ascii="Times New Roman" w:hAnsi="Times New Roman"/>
          <w:sz w:val="24"/>
          <w:szCs w:val="24"/>
        </w:rPr>
        <w:t>к постановлению</w:t>
      </w:r>
      <w:r>
        <w:rPr>
          <w:rFonts w:ascii="Times New Roman" w:hAnsi="Times New Roman"/>
          <w:sz w:val="24"/>
          <w:szCs w:val="24"/>
        </w:rPr>
        <w:t xml:space="preserve"> администрации муниципального образования Бузулукский район</w:t>
      </w:r>
    </w:p>
    <w:p w:rsidR="000157F0" w:rsidRDefault="000157F0" w:rsidP="000157F0">
      <w:pPr>
        <w:spacing w:after="0" w:line="240" w:lineRule="auto"/>
        <w:ind w:left="11624"/>
        <w:rPr>
          <w:rFonts w:ascii="Times New Roman" w:hAnsi="Times New Roman"/>
          <w:b/>
          <w:sz w:val="28"/>
          <w:szCs w:val="28"/>
        </w:rPr>
      </w:pPr>
      <w:r w:rsidRPr="0011713B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________________</w:t>
      </w:r>
      <w:r w:rsidRPr="0011713B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_______</w:t>
      </w:r>
    </w:p>
    <w:p w:rsidR="00B00B3A" w:rsidRDefault="00B00B3A" w:rsidP="0000572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b/>
          <w:sz w:val="28"/>
          <w:szCs w:val="28"/>
        </w:rPr>
        <w:t>Показатели повышения эффективности и качества услуг в сфере дополнительного образования детей, соотнесенные с этапами перехода к эффективному контракту</w:t>
      </w:r>
    </w:p>
    <w:tbl>
      <w:tblPr>
        <w:tblW w:w="15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2"/>
        <w:gridCol w:w="1517"/>
        <w:gridCol w:w="936"/>
        <w:gridCol w:w="984"/>
        <w:gridCol w:w="992"/>
        <w:gridCol w:w="850"/>
        <w:gridCol w:w="993"/>
        <w:gridCol w:w="992"/>
        <w:gridCol w:w="4111"/>
      </w:tblGrid>
      <w:tr w:rsidR="00B00B3A" w:rsidRPr="0011713B" w:rsidTr="005A5AAE">
        <w:tc>
          <w:tcPr>
            <w:tcW w:w="4112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17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936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2013 год</w:t>
            </w:r>
          </w:p>
        </w:tc>
        <w:tc>
          <w:tcPr>
            <w:tcW w:w="984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2014 год</w:t>
            </w:r>
          </w:p>
        </w:tc>
        <w:tc>
          <w:tcPr>
            <w:tcW w:w="992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2015 год</w:t>
            </w:r>
          </w:p>
        </w:tc>
        <w:tc>
          <w:tcPr>
            <w:tcW w:w="850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2016 год</w:t>
            </w:r>
          </w:p>
        </w:tc>
        <w:tc>
          <w:tcPr>
            <w:tcW w:w="993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2017 год</w:t>
            </w:r>
          </w:p>
        </w:tc>
        <w:tc>
          <w:tcPr>
            <w:tcW w:w="992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2018 год</w:t>
            </w:r>
          </w:p>
        </w:tc>
        <w:tc>
          <w:tcPr>
            <w:tcW w:w="4111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1713B">
              <w:rPr>
                <w:rFonts w:ascii="Times New Roman" w:hAnsi="Times New Roman"/>
                <w:b/>
                <w:sz w:val="24"/>
                <w:szCs w:val="24"/>
              </w:rPr>
              <w:t>Результаты</w:t>
            </w:r>
          </w:p>
        </w:tc>
      </w:tr>
      <w:tr w:rsidR="00B00B3A" w:rsidRPr="0011713B" w:rsidTr="005A5AAE">
        <w:tc>
          <w:tcPr>
            <w:tcW w:w="4112" w:type="dxa"/>
          </w:tcPr>
          <w:p w:rsidR="00B00B3A" w:rsidRDefault="00B00B3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1713B">
              <w:rPr>
                <w:rFonts w:ascii="Times New Roman" w:hAnsi="Times New Roman"/>
                <w:sz w:val="26"/>
                <w:szCs w:val="26"/>
              </w:rPr>
              <w:t>Доля детей, охваченных образовательными программами дополнительного образования детей, в общей численности детей и молодежи в возрасте 5 – 18 лет</w:t>
            </w:r>
          </w:p>
        </w:tc>
        <w:tc>
          <w:tcPr>
            <w:tcW w:w="1517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1713B">
              <w:rPr>
                <w:rFonts w:ascii="Times New Roman" w:hAnsi="Times New Roman"/>
                <w:sz w:val="26"/>
                <w:szCs w:val="26"/>
              </w:rPr>
              <w:t>процентов</w:t>
            </w:r>
          </w:p>
        </w:tc>
        <w:tc>
          <w:tcPr>
            <w:tcW w:w="936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56,1</w:t>
            </w:r>
          </w:p>
        </w:tc>
        <w:tc>
          <w:tcPr>
            <w:tcW w:w="984" w:type="dxa"/>
          </w:tcPr>
          <w:p w:rsidR="00B00B3A" w:rsidRDefault="00B00B3A">
            <w:pPr>
              <w:rPr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56,1</w:t>
            </w:r>
          </w:p>
        </w:tc>
        <w:tc>
          <w:tcPr>
            <w:tcW w:w="992" w:type="dxa"/>
          </w:tcPr>
          <w:p w:rsidR="00B00B3A" w:rsidRDefault="00B00B3A">
            <w:pPr>
              <w:rPr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56,1</w:t>
            </w:r>
          </w:p>
        </w:tc>
        <w:tc>
          <w:tcPr>
            <w:tcW w:w="850" w:type="dxa"/>
          </w:tcPr>
          <w:p w:rsidR="00B00B3A" w:rsidRDefault="00B00B3A">
            <w:pPr>
              <w:rPr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57,8</w:t>
            </w:r>
          </w:p>
        </w:tc>
        <w:tc>
          <w:tcPr>
            <w:tcW w:w="993" w:type="dxa"/>
          </w:tcPr>
          <w:p w:rsidR="00B00B3A" w:rsidRDefault="00B00B3A">
            <w:pPr>
              <w:rPr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59,4</w:t>
            </w:r>
          </w:p>
        </w:tc>
        <w:tc>
          <w:tcPr>
            <w:tcW w:w="992" w:type="dxa"/>
          </w:tcPr>
          <w:p w:rsidR="00B00B3A" w:rsidRDefault="00B00B3A">
            <w:pPr>
              <w:rPr>
                <w:lang w:eastAsia="en-US"/>
              </w:rPr>
            </w:pPr>
            <w:r w:rsidRPr="0011713B">
              <w:rPr>
                <w:rFonts w:ascii="Times New Roman" w:hAnsi="Times New Roman"/>
                <w:sz w:val="28"/>
                <w:szCs w:val="28"/>
              </w:rPr>
              <w:t>60,5</w:t>
            </w:r>
          </w:p>
        </w:tc>
        <w:tc>
          <w:tcPr>
            <w:tcW w:w="4111" w:type="dxa"/>
          </w:tcPr>
          <w:p w:rsidR="00B00B3A" w:rsidRPr="0011713B" w:rsidRDefault="00B00B3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1713B">
              <w:rPr>
                <w:rFonts w:ascii="Times New Roman" w:hAnsi="Times New Roman"/>
                <w:sz w:val="26"/>
                <w:szCs w:val="26"/>
              </w:rPr>
              <w:t>не менее 98,6 процентов детей от 5 до 18 лет будут охвачены программами дополнительного образования</w:t>
            </w:r>
          </w:p>
          <w:p w:rsidR="00B00B3A" w:rsidRDefault="00B00B3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1713B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B00B3A" w:rsidRPr="0011713B" w:rsidTr="005A5AAE">
        <w:tc>
          <w:tcPr>
            <w:tcW w:w="4112" w:type="dxa"/>
          </w:tcPr>
          <w:p w:rsidR="00B00B3A" w:rsidRDefault="00B00B3A" w:rsidP="004C4E3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1713B">
              <w:rPr>
                <w:rFonts w:ascii="Times New Roman" w:hAnsi="Times New Roman"/>
                <w:sz w:val="26"/>
                <w:szCs w:val="26"/>
              </w:rPr>
              <w:t xml:space="preserve">Удельный вес численности </w:t>
            </w:r>
            <w:r w:rsidR="004C4E3C">
              <w:rPr>
                <w:rFonts w:ascii="Times New Roman" w:hAnsi="Times New Roman"/>
                <w:sz w:val="26"/>
                <w:szCs w:val="26"/>
              </w:rPr>
              <w:t>обу</w:t>
            </w:r>
            <w:r w:rsidRPr="0011713B">
              <w:rPr>
                <w:rFonts w:ascii="Times New Roman" w:hAnsi="Times New Roman"/>
                <w:sz w:val="26"/>
                <w:szCs w:val="26"/>
              </w:rPr>
              <w:t>ча</w:t>
            </w:r>
            <w:r w:rsidR="004C4E3C">
              <w:rPr>
                <w:rFonts w:ascii="Times New Roman" w:hAnsi="Times New Roman"/>
                <w:sz w:val="26"/>
                <w:szCs w:val="26"/>
              </w:rPr>
              <w:t>ющи</w:t>
            </w:r>
            <w:r w:rsidRPr="0011713B">
              <w:rPr>
                <w:rFonts w:ascii="Times New Roman" w:hAnsi="Times New Roman"/>
                <w:sz w:val="26"/>
                <w:szCs w:val="26"/>
              </w:rPr>
              <w:t xml:space="preserve">хся по программам общего образования, участвующих в олимпиадах и конкурсах различного уровня, в общей численности </w:t>
            </w:r>
            <w:r w:rsidR="004C4E3C">
              <w:rPr>
                <w:rFonts w:ascii="Times New Roman" w:hAnsi="Times New Roman"/>
                <w:sz w:val="26"/>
                <w:szCs w:val="26"/>
              </w:rPr>
              <w:t>обу</w:t>
            </w:r>
            <w:r w:rsidRPr="0011713B">
              <w:rPr>
                <w:rFonts w:ascii="Times New Roman" w:hAnsi="Times New Roman"/>
                <w:sz w:val="26"/>
                <w:szCs w:val="26"/>
              </w:rPr>
              <w:t>ча</w:t>
            </w:r>
            <w:r w:rsidR="004C4E3C">
              <w:rPr>
                <w:rFonts w:ascii="Times New Roman" w:hAnsi="Times New Roman"/>
                <w:sz w:val="26"/>
                <w:szCs w:val="26"/>
              </w:rPr>
              <w:t>ю</w:t>
            </w:r>
            <w:r w:rsidRPr="0011713B">
              <w:rPr>
                <w:rFonts w:ascii="Times New Roman" w:hAnsi="Times New Roman"/>
                <w:sz w:val="26"/>
                <w:szCs w:val="26"/>
              </w:rPr>
              <w:t>щихся по программам общего образования</w:t>
            </w:r>
          </w:p>
        </w:tc>
        <w:tc>
          <w:tcPr>
            <w:tcW w:w="1517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1713B">
              <w:rPr>
                <w:rFonts w:ascii="Times New Roman" w:hAnsi="Times New Roman"/>
                <w:sz w:val="26"/>
                <w:szCs w:val="26"/>
              </w:rPr>
              <w:t>процентов</w:t>
            </w:r>
          </w:p>
        </w:tc>
        <w:tc>
          <w:tcPr>
            <w:tcW w:w="936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1713B">
              <w:rPr>
                <w:rFonts w:ascii="Times New Roman" w:hAnsi="Times New Roman"/>
                <w:sz w:val="26"/>
                <w:szCs w:val="26"/>
              </w:rPr>
              <w:t>60</w:t>
            </w:r>
          </w:p>
        </w:tc>
        <w:tc>
          <w:tcPr>
            <w:tcW w:w="984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1713B">
              <w:rPr>
                <w:rFonts w:ascii="Times New Roman" w:hAnsi="Times New Roman"/>
                <w:sz w:val="26"/>
                <w:szCs w:val="26"/>
              </w:rPr>
              <w:t>62</w:t>
            </w:r>
          </w:p>
        </w:tc>
        <w:tc>
          <w:tcPr>
            <w:tcW w:w="992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1713B">
              <w:rPr>
                <w:rFonts w:ascii="Times New Roman" w:hAnsi="Times New Roman"/>
                <w:sz w:val="26"/>
                <w:szCs w:val="26"/>
              </w:rPr>
              <w:t>62</w:t>
            </w:r>
          </w:p>
        </w:tc>
        <w:tc>
          <w:tcPr>
            <w:tcW w:w="850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1713B">
              <w:rPr>
                <w:rFonts w:ascii="Times New Roman" w:hAnsi="Times New Roman"/>
                <w:sz w:val="26"/>
                <w:szCs w:val="26"/>
              </w:rPr>
              <w:t>64</w:t>
            </w:r>
          </w:p>
        </w:tc>
        <w:tc>
          <w:tcPr>
            <w:tcW w:w="993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1713B">
              <w:rPr>
                <w:rFonts w:ascii="Times New Roman" w:hAnsi="Times New Roman"/>
                <w:sz w:val="26"/>
                <w:szCs w:val="26"/>
              </w:rPr>
              <w:t>65</w:t>
            </w:r>
          </w:p>
        </w:tc>
        <w:tc>
          <w:tcPr>
            <w:tcW w:w="992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1713B">
              <w:rPr>
                <w:rFonts w:ascii="Times New Roman" w:hAnsi="Times New Roman"/>
                <w:sz w:val="26"/>
                <w:szCs w:val="26"/>
              </w:rPr>
              <w:t>65</w:t>
            </w:r>
          </w:p>
        </w:tc>
        <w:tc>
          <w:tcPr>
            <w:tcW w:w="4111" w:type="dxa"/>
          </w:tcPr>
          <w:p w:rsidR="00B00B3A" w:rsidRDefault="00B00B3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1713B">
              <w:rPr>
                <w:rFonts w:ascii="Times New Roman" w:hAnsi="Times New Roman"/>
                <w:sz w:val="26"/>
                <w:szCs w:val="26"/>
              </w:rPr>
              <w:t>увеличится доля учащихся по программам общего образования, участвующих в олимпиадах и конкурсах различного уровня</w:t>
            </w:r>
          </w:p>
        </w:tc>
      </w:tr>
      <w:tr w:rsidR="00B00B3A" w:rsidRPr="0011713B" w:rsidTr="005A5AAE">
        <w:tc>
          <w:tcPr>
            <w:tcW w:w="4112" w:type="dxa"/>
          </w:tcPr>
          <w:p w:rsidR="00B00B3A" w:rsidRPr="00222015" w:rsidRDefault="00B00B3A" w:rsidP="004C4E3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222015">
              <w:rPr>
                <w:rFonts w:ascii="Times New Roman" w:hAnsi="Times New Roman"/>
                <w:sz w:val="26"/>
                <w:szCs w:val="26"/>
              </w:rPr>
              <w:t xml:space="preserve">Отношение среднемесячной заработной </w:t>
            </w:r>
            <w:r w:rsidR="004C4E3C">
              <w:rPr>
                <w:rFonts w:ascii="Times New Roman" w:hAnsi="Times New Roman"/>
                <w:sz w:val="26"/>
                <w:szCs w:val="26"/>
              </w:rPr>
              <w:t>платы педагогов</w:t>
            </w:r>
            <w:r w:rsidRPr="00222015">
              <w:rPr>
                <w:rFonts w:ascii="Times New Roman" w:hAnsi="Times New Roman"/>
                <w:sz w:val="26"/>
                <w:szCs w:val="26"/>
              </w:rPr>
              <w:t xml:space="preserve"> государственных </w:t>
            </w:r>
            <w:r w:rsidR="004C4E3C">
              <w:rPr>
                <w:rFonts w:ascii="Times New Roman" w:hAnsi="Times New Roman"/>
                <w:sz w:val="26"/>
                <w:szCs w:val="26"/>
              </w:rPr>
              <w:t xml:space="preserve">и муниципальных </w:t>
            </w:r>
            <w:r w:rsidRPr="00222015">
              <w:rPr>
                <w:rFonts w:ascii="Times New Roman" w:hAnsi="Times New Roman"/>
                <w:sz w:val="26"/>
                <w:szCs w:val="26"/>
              </w:rPr>
              <w:t xml:space="preserve">организаций дополнительного образования детей к среднемесячной заработной плате </w:t>
            </w:r>
            <w:r w:rsidR="004C4E3C">
              <w:rPr>
                <w:rFonts w:ascii="Times New Roman" w:hAnsi="Times New Roman"/>
                <w:sz w:val="26"/>
                <w:szCs w:val="26"/>
              </w:rPr>
              <w:t xml:space="preserve">учителей </w:t>
            </w:r>
            <w:r w:rsidRPr="00222015">
              <w:rPr>
                <w:rFonts w:ascii="Times New Roman" w:hAnsi="Times New Roman"/>
                <w:sz w:val="26"/>
                <w:szCs w:val="26"/>
              </w:rPr>
              <w:t xml:space="preserve">в </w:t>
            </w:r>
            <w:r w:rsidR="0000572E" w:rsidRPr="00222015">
              <w:rPr>
                <w:rFonts w:ascii="Times New Roman" w:hAnsi="Times New Roman"/>
                <w:sz w:val="26"/>
                <w:szCs w:val="26"/>
              </w:rPr>
              <w:t>Оренбургской области</w:t>
            </w:r>
          </w:p>
        </w:tc>
        <w:tc>
          <w:tcPr>
            <w:tcW w:w="1517" w:type="dxa"/>
          </w:tcPr>
          <w:p w:rsidR="00B00B3A" w:rsidRDefault="00B00B3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1713B">
              <w:rPr>
                <w:rFonts w:ascii="Times New Roman" w:hAnsi="Times New Roman"/>
                <w:sz w:val="26"/>
                <w:szCs w:val="26"/>
              </w:rPr>
              <w:t>процентов</w:t>
            </w:r>
          </w:p>
        </w:tc>
        <w:tc>
          <w:tcPr>
            <w:tcW w:w="936" w:type="dxa"/>
          </w:tcPr>
          <w:p w:rsidR="00B00B3A" w:rsidRDefault="0022201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75,0</w:t>
            </w:r>
          </w:p>
        </w:tc>
        <w:tc>
          <w:tcPr>
            <w:tcW w:w="984" w:type="dxa"/>
          </w:tcPr>
          <w:p w:rsidR="00B00B3A" w:rsidRDefault="008C521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72,0</w:t>
            </w:r>
          </w:p>
        </w:tc>
        <w:tc>
          <w:tcPr>
            <w:tcW w:w="992" w:type="dxa"/>
          </w:tcPr>
          <w:p w:rsidR="00B00B3A" w:rsidRDefault="008C521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72,0</w:t>
            </w:r>
          </w:p>
        </w:tc>
        <w:tc>
          <w:tcPr>
            <w:tcW w:w="850" w:type="dxa"/>
          </w:tcPr>
          <w:p w:rsidR="00B00B3A" w:rsidRDefault="008C521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90,0</w:t>
            </w:r>
          </w:p>
        </w:tc>
        <w:tc>
          <w:tcPr>
            <w:tcW w:w="993" w:type="dxa"/>
          </w:tcPr>
          <w:p w:rsidR="00B00B3A" w:rsidRDefault="008C521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95,0</w:t>
            </w:r>
          </w:p>
        </w:tc>
        <w:tc>
          <w:tcPr>
            <w:tcW w:w="992" w:type="dxa"/>
          </w:tcPr>
          <w:p w:rsidR="00B00B3A" w:rsidRDefault="008C521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="00B00B3A" w:rsidRPr="0011713B"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  <w:tc>
          <w:tcPr>
            <w:tcW w:w="4111" w:type="dxa"/>
          </w:tcPr>
          <w:p w:rsidR="00B00B3A" w:rsidRPr="0011713B" w:rsidRDefault="00B00B3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1713B">
              <w:rPr>
                <w:rFonts w:ascii="Times New Roman" w:hAnsi="Times New Roman"/>
                <w:sz w:val="26"/>
                <w:szCs w:val="26"/>
              </w:rPr>
              <w:t xml:space="preserve">во всех организациях дополнительного образования детей будет обеспечен переход на эффективный контракт с педагогическими работниками </w:t>
            </w:r>
          </w:p>
          <w:p w:rsidR="00B00B3A" w:rsidRDefault="00B00B3A" w:rsidP="003B2C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1713B">
              <w:rPr>
                <w:rFonts w:ascii="Times New Roman" w:hAnsi="Times New Roman"/>
                <w:sz w:val="26"/>
                <w:szCs w:val="26"/>
              </w:rPr>
              <w:t>средняя заработная плата педагогических работников составит 100 процентов к среднемесячной заработной плате</w:t>
            </w:r>
            <w:r w:rsidR="004C4E3C">
              <w:rPr>
                <w:rFonts w:ascii="Times New Roman" w:hAnsi="Times New Roman"/>
                <w:sz w:val="26"/>
                <w:szCs w:val="26"/>
              </w:rPr>
              <w:t xml:space="preserve"> учителей</w:t>
            </w:r>
            <w:r w:rsidRPr="0011713B">
              <w:rPr>
                <w:rFonts w:ascii="Times New Roman" w:hAnsi="Times New Roman"/>
                <w:sz w:val="26"/>
                <w:szCs w:val="26"/>
              </w:rPr>
              <w:t xml:space="preserve"> в </w:t>
            </w:r>
            <w:r w:rsidR="0000572E">
              <w:rPr>
                <w:rFonts w:ascii="Times New Roman" w:hAnsi="Times New Roman"/>
                <w:sz w:val="26"/>
                <w:szCs w:val="26"/>
              </w:rPr>
              <w:t>Оренбургской области</w:t>
            </w:r>
          </w:p>
        </w:tc>
      </w:tr>
      <w:tr w:rsidR="00222015" w:rsidRPr="0011713B" w:rsidTr="005A5AAE">
        <w:tc>
          <w:tcPr>
            <w:tcW w:w="4112" w:type="dxa"/>
          </w:tcPr>
          <w:p w:rsidR="00222015" w:rsidRPr="008C5210" w:rsidRDefault="0022201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 w:rsidRPr="00222015">
              <w:rPr>
                <w:rFonts w:ascii="Times New Roman" w:hAnsi="Times New Roman"/>
                <w:sz w:val="26"/>
                <w:szCs w:val="26"/>
              </w:rPr>
              <w:t xml:space="preserve">Удельный вес численности педагогических работников в </w:t>
            </w:r>
            <w:r w:rsidRPr="00222015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возрасте до 35 лет образовательных организаций дополнительного образования детей в общей их численности </w:t>
            </w:r>
          </w:p>
        </w:tc>
        <w:tc>
          <w:tcPr>
            <w:tcW w:w="1517" w:type="dxa"/>
          </w:tcPr>
          <w:p w:rsidR="00222015" w:rsidRDefault="0022201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1713B">
              <w:rPr>
                <w:rFonts w:ascii="Times New Roman" w:hAnsi="Times New Roman"/>
                <w:sz w:val="26"/>
                <w:szCs w:val="26"/>
              </w:rPr>
              <w:lastRenderedPageBreak/>
              <w:t>процентов</w:t>
            </w:r>
          </w:p>
        </w:tc>
        <w:tc>
          <w:tcPr>
            <w:tcW w:w="936" w:type="dxa"/>
          </w:tcPr>
          <w:p w:rsidR="00222015" w:rsidRPr="0000572E" w:rsidRDefault="00222015" w:rsidP="00E730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34,5</w:t>
            </w:r>
          </w:p>
        </w:tc>
        <w:tc>
          <w:tcPr>
            <w:tcW w:w="984" w:type="dxa"/>
          </w:tcPr>
          <w:p w:rsidR="00222015" w:rsidRDefault="00222015" w:rsidP="00E73084">
            <w:r>
              <w:rPr>
                <w:rFonts w:ascii="Times New Roman" w:hAnsi="Times New Roman"/>
                <w:color w:val="000000"/>
                <w:sz w:val="26"/>
                <w:szCs w:val="26"/>
              </w:rPr>
              <w:t>34,5</w:t>
            </w:r>
          </w:p>
        </w:tc>
        <w:tc>
          <w:tcPr>
            <w:tcW w:w="992" w:type="dxa"/>
          </w:tcPr>
          <w:p w:rsidR="00222015" w:rsidRDefault="00222015" w:rsidP="00E73084">
            <w:r>
              <w:rPr>
                <w:rFonts w:ascii="Times New Roman" w:hAnsi="Times New Roman"/>
                <w:color w:val="000000"/>
                <w:sz w:val="26"/>
                <w:szCs w:val="26"/>
              </w:rPr>
              <w:t>34,8</w:t>
            </w:r>
          </w:p>
        </w:tc>
        <w:tc>
          <w:tcPr>
            <w:tcW w:w="850" w:type="dxa"/>
          </w:tcPr>
          <w:p w:rsidR="00222015" w:rsidRDefault="00222015" w:rsidP="00E73084">
            <w:r>
              <w:rPr>
                <w:rFonts w:ascii="Times New Roman" w:hAnsi="Times New Roman"/>
                <w:color w:val="000000"/>
                <w:sz w:val="26"/>
                <w:szCs w:val="26"/>
              </w:rPr>
              <w:t>34,8</w:t>
            </w:r>
          </w:p>
        </w:tc>
        <w:tc>
          <w:tcPr>
            <w:tcW w:w="993" w:type="dxa"/>
          </w:tcPr>
          <w:p w:rsidR="00222015" w:rsidRDefault="00222015" w:rsidP="00E73084">
            <w:r>
              <w:rPr>
                <w:rFonts w:ascii="Times New Roman" w:hAnsi="Times New Roman"/>
                <w:color w:val="000000"/>
                <w:sz w:val="26"/>
                <w:szCs w:val="26"/>
              </w:rPr>
              <w:t>34,8</w:t>
            </w:r>
          </w:p>
        </w:tc>
        <w:tc>
          <w:tcPr>
            <w:tcW w:w="992" w:type="dxa"/>
          </w:tcPr>
          <w:p w:rsidR="00222015" w:rsidRDefault="00222015" w:rsidP="00E73084">
            <w:r>
              <w:rPr>
                <w:rFonts w:ascii="Times New Roman" w:hAnsi="Times New Roman"/>
                <w:color w:val="000000"/>
                <w:sz w:val="26"/>
                <w:szCs w:val="26"/>
              </w:rPr>
              <w:t>34,8</w:t>
            </w:r>
          </w:p>
        </w:tc>
        <w:tc>
          <w:tcPr>
            <w:tcW w:w="4111" w:type="dxa"/>
          </w:tcPr>
          <w:p w:rsidR="00222015" w:rsidRDefault="0022201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1713B">
              <w:rPr>
                <w:rFonts w:ascii="Times New Roman" w:hAnsi="Times New Roman"/>
                <w:sz w:val="24"/>
                <w:szCs w:val="24"/>
              </w:rPr>
              <w:t xml:space="preserve">численность педагогических работников в возрасте до 35 </w:t>
            </w:r>
            <w:r>
              <w:rPr>
                <w:rFonts w:ascii="Times New Roman" w:hAnsi="Times New Roman"/>
                <w:sz w:val="24"/>
                <w:szCs w:val="24"/>
              </w:rPr>
              <w:t>лет будет составлять не менее 34,8</w:t>
            </w:r>
            <w:r w:rsidRPr="001171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13B">
              <w:rPr>
                <w:rFonts w:ascii="Times New Roman" w:hAnsi="Times New Roman"/>
                <w:sz w:val="24"/>
                <w:szCs w:val="24"/>
              </w:rPr>
              <w:lastRenderedPageBreak/>
              <w:t>процентов от  общей численности педагогических работников образовательных организаций дополнительного образования детей</w:t>
            </w:r>
          </w:p>
        </w:tc>
      </w:tr>
      <w:tr w:rsidR="00222015" w:rsidRPr="00316A4E" w:rsidTr="005A5AAE">
        <w:tc>
          <w:tcPr>
            <w:tcW w:w="4112" w:type="dxa"/>
          </w:tcPr>
          <w:p w:rsidR="00222015" w:rsidRPr="00316A4E" w:rsidRDefault="00222015" w:rsidP="000057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16A4E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Численность детей в возрасте от </w:t>
            </w:r>
            <w:r w:rsidRPr="00316A4E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5 до 18 лет в расчете на 1 педагога (без учета внешних совместителей) </w:t>
            </w:r>
          </w:p>
        </w:tc>
        <w:tc>
          <w:tcPr>
            <w:tcW w:w="1517" w:type="dxa"/>
          </w:tcPr>
          <w:p w:rsidR="00222015" w:rsidRPr="00316A4E" w:rsidRDefault="00222015" w:rsidP="000057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16A4E">
              <w:rPr>
                <w:rFonts w:ascii="Times New Roman" w:hAnsi="Times New Roman"/>
                <w:color w:val="000000"/>
                <w:sz w:val="26"/>
                <w:szCs w:val="26"/>
              </w:rPr>
              <w:t>человек</w:t>
            </w:r>
          </w:p>
        </w:tc>
        <w:tc>
          <w:tcPr>
            <w:tcW w:w="936" w:type="dxa"/>
          </w:tcPr>
          <w:p w:rsidR="00222015" w:rsidRPr="00316A4E" w:rsidRDefault="00E47574" w:rsidP="00E47574">
            <w:pPr>
              <w:tabs>
                <w:tab w:val="center" w:pos="360"/>
              </w:tabs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16A4E">
              <w:rPr>
                <w:rFonts w:ascii="Times New Roman" w:hAnsi="Times New Roman"/>
                <w:color w:val="000000"/>
                <w:sz w:val="26"/>
                <w:szCs w:val="26"/>
              </w:rPr>
              <w:t>157,8</w:t>
            </w:r>
          </w:p>
        </w:tc>
        <w:tc>
          <w:tcPr>
            <w:tcW w:w="984" w:type="dxa"/>
          </w:tcPr>
          <w:p w:rsidR="00222015" w:rsidRPr="00316A4E" w:rsidRDefault="00E47574">
            <w:r w:rsidRPr="00316A4E">
              <w:rPr>
                <w:rFonts w:ascii="Times New Roman" w:hAnsi="Times New Roman"/>
                <w:color w:val="000000"/>
                <w:sz w:val="26"/>
                <w:szCs w:val="26"/>
              </w:rPr>
              <w:t>150,7</w:t>
            </w:r>
          </w:p>
        </w:tc>
        <w:tc>
          <w:tcPr>
            <w:tcW w:w="992" w:type="dxa"/>
          </w:tcPr>
          <w:p w:rsidR="00222015" w:rsidRPr="00316A4E" w:rsidRDefault="00E47574">
            <w:r w:rsidRPr="00316A4E">
              <w:rPr>
                <w:rFonts w:ascii="Times New Roman" w:hAnsi="Times New Roman"/>
                <w:color w:val="000000"/>
                <w:sz w:val="26"/>
                <w:szCs w:val="26"/>
              </w:rPr>
              <w:t>216,2</w:t>
            </w:r>
          </w:p>
        </w:tc>
        <w:tc>
          <w:tcPr>
            <w:tcW w:w="850" w:type="dxa"/>
          </w:tcPr>
          <w:p w:rsidR="00222015" w:rsidRPr="00316A4E" w:rsidRDefault="00316A4E">
            <w:r w:rsidRPr="00316A4E">
              <w:rPr>
                <w:rFonts w:ascii="Times New Roman" w:hAnsi="Times New Roman"/>
                <w:color w:val="000000"/>
                <w:sz w:val="26"/>
                <w:szCs w:val="26"/>
              </w:rPr>
              <w:t>216,7</w:t>
            </w:r>
          </w:p>
        </w:tc>
        <w:tc>
          <w:tcPr>
            <w:tcW w:w="993" w:type="dxa"/>
          </w:tcPr>
          <w:p w:rsidR="00222015" w:rsidRPr="00316A4E" w:rsidRDefault="00316A4E">
            <w:r w:rsidRPr="00316A4E">
              <w:rPr>
                <w:rFonts w:ascii="Times New Roman" w:hAnsi="Times New Roman"/>
                <w:color w:val="000000"/>
                <w:sz w:val="26"/>
                <w:szCs w:val="26"/>
              </w:rPr>
              <w:t>216,9</w:t>
            </w:r>
          </w:p>
        </w:tc>
        <w:tc>
          <w:tcPr>
            <w:tcW w:w="992" w:type="dxa"/>
          </w:tcPr>
          <w:p w:rsidR="00222015" w:rsidRPr="00316A4E" w:rsidRDefault="00316A4E">
            <w:r w:rsidRPr="00316A4E">
              <w:rPr>
                <w:rFonts w:ascii="Times New Roman" w:hAnsi="Times New Roman"/>
                <w:color w:val="000000"/>
                <w:sz w:val="26"/>
                <w:szCs w:val="26"/>
              </w:rPr>
              <w:t>216,9</w:t>
            </w:r>
          </w:p>
        </w:tc>
        <w:tc>
          <w:tcPr>
            <w:tcW w:w="4111" w:type="dxa"/>
          </w:tcPr>
          <w:p w:rsidR="00222015" w:rsidRPr="00316A4E" w:rsidRDefault="00222015" w:rsidP="000057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16A4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увеличится численность детей в возрасте от </w:t>
            </w:r>
            <w:r w:rsidRPr="00316A4E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5 до 18 лет в расчете на </w:t>
            </w:r>
            <w:r w:rsidRPr="00316A4E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1 педагога </w:t>
            </w:r>
          </w:p>
        </w:tc>
      </w:tr>
    </w:tbl>
    <w:p w:rsidR="00B00B3A" w:rsidRDefault="00B00B3A" w:rsidP="00E039FA">
      <w:pPr>
        <w:tabs>
          <w:tab w:val="left" w:pos="73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00B3A" w:rsidRDefault="00B00B3A" w:rsidP="00D0049A">
      <w:pPr>
        <w:spacing w:after="0" w:line="240" w:lineRule="auto"/>
        <w:jc w:val="center"/>
      </w:pPr>
    </w:p>
    <w:sectPr w:rsidR="00B00B3A" w:rsidSect="005C3BFA">
      <w:pgSz w:w="16838" w:h="11906" w:orient="landscape"/>
      <w:pgMar w:top="284" w:right="567" w:bottom="284" w:left="56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BC5" w:rsidRDefault="00C31BC5" w:rsidP="00CC00C5">
      <w:pPr>
        <w:spacing w:after="0" w:line="240" w:lineRule="auto"/>
      </w:pPr>
      <w:r>
        <w:separator/>
      </w:r>
    </w:p>
  </w:endnote>
  <w:endnote w:type="continuationSeparator" w:id="0">
    <w:p w:rsidR="00C31BC5" w:rsidRDefault="00C31BC5" w:rsidP="00CC0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0C6" w:rsidRDefault="00AD50C6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E01C6">
      <w:rPr>
        <w:noProof/>
      </w:rPr>
      <w:t>4</w:t>
    </w:r>
    <w:r>
      <w:rPr>
        <w:noProof/>
      </w:rPr>
      <w:fldChar w:fldCharType="end"/>
    </w:r>
  </w:p>
  <w:p w:rsidR="00AD50C6" w:rsidRDefault="00AD50C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BC5" w:rsidRDefault="00C31BC5" w:rsidP="00CC00C5">
      <w:pPr>
        <w:spacing w:after="0" w:line="240" w:lineRule="auto"/>
      </w:pPr>
      <w:r>
        <w:separator/>
      </w:r>
    </w:p>
  </w:footnote>
  <w:footnote w:type="continuationSeparator" w:id="0">
    <w:p w:rsidR="00C31BC5" w:rsidRDefault="00C31BC5" w:rsidP="00CC0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8503D"/>
    <w:multiLevelType w:val="multilevel"/>
    <w:tmpl w:val="D496081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E63077"/>
    <w:multiLevelType w:val="multilevel"/>
    <w:tmpl w:val="1E4A3D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336034"/>
    <w:multiLevelType w:val="hybridMultilevel"/>
    <w:tmpl w:val="C792A8EA"/>
    <w:lvl w:ilvl="0" w:tplc="CEF886FE">
      <w:start w:val="98"/>
      <w:numFmt w:val="bullet"/>
      <w:lvlText w:val="−"/>
      <w:lvlJc w:val="left"/>
      <w:pPr>
        <w:ind w:left="720" w:hanging="360"/>
      </w:pPr>
      <w:rPr>
        <w:rFonts w:ascii="OpenSymbol" w:hAnsi="Open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4B018F"/>
    <w:multiLevelType w:val="hybridMultilevel"/>
    <w:tmpl w:val="97EA5AA0"/>
    <w:lvl w:ilvl="0" w:tplc="732283D8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20FC1E0D"/>
    <w:multiLevelType w:val="hybridMultilevel"/>
    <w:tmpl w:val="2CDE9C06"/>
    <w:lvl w:ilvl="0" w:tplc="8CF894C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1A02B65"/>
    <w:multiLevelType w:val="hybridMultilevel"/>
    <w:tmpl w:val="FADE9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473CB3"/>
    <w:multiLevelType w:val="hybridMultilevel"/>
    <w:tmpl w:val="2CDE9C06"/>
    <w:lvl w:ilvl="0" w:tplc="8CF894C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F4656CB"/>
    <w:multiLevelType w:val="hybridMultilevel"/>
    <w:tmpl w:val="2CDE9C06"/>
    <w:lvl w:ilvl="0" w:tplc="8CF894C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B9D3371"/>
    <w:multiLevelType w:val="hybridMultilevel"/>
    <w:tmpl w:val="8674B7B0"/>
    <w:lvl w:ilvl="0" w:tplc="CEF886FE">
      <w:start w:val="98"/>
      <w:numFmt w:val="bullet"/>
      <w:lvlText w:val="−"/>
      <w:lvlJc w:val="left"/>
      <w:pPr>
        <w:ind w:left="720" w:hanging="360"/>
      </w:pPr>
      <w:rPr>
        <w:rFonts w:ascii="OpenSymbol" w:hAnsi="Open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023F27"/>
    <w:multiLevelType w:val="hybridMultilevel"/>
    <w:tmpl w:val="DFBCF3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F838D6"/>
    <w:multiLevelType w:val="hybridMultilevel"/>
    <w:tmpl w:val="666801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44425446"/>
    <w:multiLevelType w:val="hybridMultilevel"/>
    <w:tmpl w:val="7CC0729E"/>
    <w:lvl w:ilvl="0" w:tplc="CEF886FE">
      <w:start w:val="98"/>
      <w:numFmt w:val="bullet"/>
      <w:lvlText w:val="−"/>
      <w:lvlJc w:val="left"/>
      <w:pPr>
        <w:ind w:left="720" w:hanging="360"/>
      </w:pPr>
      <w:rPr>
        <w:rFonts w:ascii="OpenSymbol" w:hAnsi="OpenSymbol" w:hint="default"/>
      </w:rPr>
    </w:lvl>
    <w:lvl w:ilvl="1" w:tplc="CEF886FE">
      <w:start w:val="98"/>
      <w:numFmt w:val="bullet"/>
      <w:lvlText w:val="−"/>
      <w:lvlJc w:val="left"/>
      <w:pPr>
        <w:ind w:left="1440" w:hanging="360"/>
      </w:pPr>
      <w:rPr>
        <w:rFonts w:ascii="OpenSymbol" w:hAnsi="Open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D55C7B"/>
    <w:multiLevelType w:val="multilevel"/>
    <w:tmpl w:val="6F6E3FFE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4786335C"/>
    <w:multiLevelType w:val="hybridMultilevel"/>
    <w:tmpl w:val="2CDE9C06"/>
    <w:lvl w:ilvl="0" w:tplc="8CF894C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ED04BEA"/>
    <w:multiLevelType w:val="hybridMultilevel"/>
    <w:tmpl w:val="3AF899D8"/>
    <w:lvl w:ilvl="0" w:tplc="CEF886FE">
      <w:start w:val="98"/>
      <w:numFmt w:val="bullet"/>
      <w:lvlText w:val="−"/>
      <w:lvlJc w:val="left"/>
      <w:pPr>
        <w:ind w:left="720" w:hanging="360"/>
      </w:pPr>
      <w:rPr>
        <w:rFonts w:ascii="OpenSymbol" w:hAnsi="Open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2156B3"/>
    <w:multiLevelType w:val="multilevel"/>
    <w:tmpl w:val="64404FD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16">
    <w:nsid w:val="57687ECF"/>
    <w:multiLevelType w:val="multilevel"/>
    <w:tmpl w:val="4C46AF6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C114A13"/>
    <w:multiLevelType w:val="hybridMultilevel"/>
    <w:tmpl w:val="6B680250"/>
    <w:lvl w:ilvl="0" w:tplc="7C5C47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61C17B5A"/>
    <w:multiLevelType w:val="hybridMultilevel"/>
    <w:tmpl w:val="DDCA3036"/>
    <w:lvl w:ilvl="0" w:tplc="76E84470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62F51EEF"/>
    <w:multiLevelType w:val="multilevel"/>
    <w:tmpl w:val="FCD4FBB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93012A4"/>
    <w:multiLevelType w:val="multilevel"/>
    <w:tmpl w:val="D496081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E3A6EF8"/>
    <w:multiLevelType w:val="hybridMultilevel"/>
    <w:tmpl w:val="6AA009B2"/>
    <w:lvl w:ilvl="0" w:tplc="A0708EB6">
      <w:start w:val="1"/>
      <w:numFmt w:val="decimal"/>
      <w:lvlText w:val="%1."/>
      <w:lvlJc w:val="left"/>
      <w:pPr>
        <w:ind w:left="1576" w:hanging="975"/>
      </w:pPr>
      <w:rPr>
        <w:rFonts w:eastAsia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2">
    <w:nsid w:val="793E0569"/>
    <w:multiLevelType w:val="hybridMultilevel"/>
    <w:tmpl w:val="9DD0CE14"/>
    <w:lvl w:ilvl="0" w:tplc="F270608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 w:val="0"/>
        <w:color w:val="FF000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6860DF"/>
    <w:multiLevelType w:val="hybridMultilevel"/>
    <w:tmpl w:val="59743B04"/>
    <w:lvl w:ilvl="0" w:tplc="9BE4F9F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D9240B"/>
    <w:multiLevelType w:val="hybridMultilevel"/>
    <w:tmpl w:val="126AD2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F827A85"/>
    <w:multiLevelType w:val="hybridMultilevel"/>
    <w:tmpl w:val="2CDE9C06"/>
    <w:lvl w:ilvl="0" w:tplc="8CF894C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1"/>
  </w:num>
  <w:num w:numId="4">
    <w:abstractNumId w:val="18"/>
  </w:num>
  <w:num w:numId="5">
    <w:abstractNumId w:val="6"/>
  </w:num>
  <w:num w:numId="6">
    <w:abstractNumId w:val="13"/>
  </w:num>
  <w:num w:numId="7">
    <w:abstractNumId w:val="25"/>
  </w:num>
  <w:num w:numId="8">
    <w:abstractNumId w:val="7"/>
  </w:num>
  <w:num w:numId="9">
    <w:abstractNumId w:val="4"/>
  </w:num>
  <w:num w:numId="10">
    <w:abstractNumId w:val="24"/>
  </w:num>
  <w:num w:numId="11">
    <w:abstractNumId w:val="10"/>
  </w:num>
  <w:num w:numId="12">
    <w:abstractNumId w:val="5"/>
  </w:num>
  <w:num w:numId="13">
    <w:abstractNumId w:val="9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2"/>
  </w:num>
  <w:num w:numId="17">
    <w:abstractNumId w:val="14"/>
  </w:num>
  <w:num w:numId="18">
    <w:abstractNumId w:val="22"/>
  </w:num>
  <w:num w:numId="19">
    <w:abstractNumId w:val="3"/>
  </w:num>
  <w:num w:numId="20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6"/>
  </w:num>
  <w:num w:numId="24">
    <w:abstractNumId w:val="1"/>
  </w:num>
  <w:num w:numId="25">
    <w:abstractNumId w:val="0"/>
  </w:num>
  <w:num w:numId="26">
    <w:abstractNumId w:val="19"/>
  </w:num>
  <w:num w:numId="27">
    <w:abstractNumId w:val="20"/>
  </w:num>
  <w:num w:numId="28">
    <w:abstractNumId w:val="23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35C7"/>
    <w:rsid w:val="0000572E"/>
    <w:rsid w:val="000157F0"/>
    <w:rsid w:val="000224CA"/>
    <w:rsid w:val="00067F5D"/>
    <w:rsid w:val="00072257"/>
    <w:rsid w:val="0008255C"/>
    <w:rsid w:val="000879FB"/>
    <w:rsid w:val="00092CA1"/>
    <w:rsid w:val="000C0F11"/>
    <w:rsid w:val="000D037A"/>
    <w:rsid w:val="000D6A0E"/>
    <w:rsid w:val="000E4E55"/>
    <w:rsid w:val="0011713B"/>
    <w:rsid w:val="00154592"/>
    <w:rsid w:val="00166084"/>
    <w:rsid w:val="00166E73"/>
    <w:rsid w:val="00171C38"/>
    <w:rsid w:val="0017331D"/>
    <w:rsid w:val="00175BBC"/>
    <w:rsid w:val="001915BA"/>
    <w:rsid w:val="001B365B"/>
    <w:rsid w:val="001D15CC"/>
    <w:rsid w:val="001D78A0"/>
    <w:rsid w:val="002068B9"/>
    <w:rsid w:val="00222015"/>
    <w:rsid w:val="00222CE4"/>
    <w:rsid w:val="00232A17"/>
    <w:rsid w:val="00277109"/>
    <w:rsid w:val="00290A0A"/>
    <w:rsid w:val="002B1FFB"/>
    <w:rsid w:val="002C0F71"/>
    <w:rsid w:val="002C4FD3"/>
    <w:rsid w:val="00316A4E"/>
    <w:rsid w:val="00373BF8"/>
    <w:rsid w:val="003865EB"/>
    <w:rsid w:val="00391934"/>
    <w:rsid w:val="003929EA"/>
    <w:rsid w:val="003B2CE7"/>
    <w:rsid w:val="003C6A1E"/>
    <w:rsid w:val="003E0C5B"/>
    <w:rsid w:val="00420B2F"/>
    <w:rsid w:val="00424187"/>
    <w:rsid w:val="00430215"/>
    <w:rsid w:val="004354A1"/>
    <w:rsid w:val="004444DE"/>
    <w:rsid w:val="004666D9"/>
    <w:rsid w:val="004737E6"/>
    <w:rsid w:val="00477E0E"/>
    <w:rsid w:val="00490804"/>
    <w:rsid w:val="00491E55"/>
    <w:rsid w:val="004A1D9C"/>
    <w:rsid w:val="004A7BE3"/>
    <w:rsid w:val="004C4E3C"/>
    <w:rsid w:val="004E2F46"/>
    <w:rsid w:val="004E356E"/>
    <w:rsid w:val="004F4D65"/>
    <w:rsid w:val="005063A3"/>
    <w:rsid w:val="00520CE4"/>
    <w:rsid w:val="0053366A"/>
    <w:rsid w:val="005A1977"/>
    <w:rsid w:val="005A5AAE"/>
    <w:rsid w:val="005A6970"/>
    <w:rsid w:val="005C3BFA"/>
    <w:rsid w:val="005D22DF"/>
    <w:rsid w:val="005D7346"/>
    <w:rsid w:val="005E60F1"/>
    <w:rsid w:val="006024A8"/>
    <w:rsid w:val="006409AE"/>
    <w:rsid w:val="006455B5"/>
    <w:rsid w:val="00650850"/>
    <w:rsid w:val="00670F21"/>
    <w:rsid w:val="00687003"/>
    <w:rsid w:val="00695120"/>
    <w:rsid w:val="00696A91"/>
    <w:rsid w:val="006A5330"/>
    <w:rsid w:val="006F1C97"/>
    <w:rsid w:val="006F40D0"/>
    <w:rsid w:val="007002E4"/>
    <w:rsid w:val="00726C59"/>
    <w:rsid w:val="00740015"/>
    <w:rsid w:val="0075554F"/>
    <w:rsid w:val="00761700"/>
    <w:rsid w:val="00766740"/>
    <w:rsid w:val="00767B9C"/>
    <w:rsid w:val="007A4EE5"/>
    <w:rsid w:val="007B61C0"/>
    <w:rsid w:val="007D399C"/>
    <w:rsid w:val="007D7830"/>
    <w:rsid w:val="007F548D"/>
    <w:rsid w:val="00802435"/>
    <w:rsid w:val="008207E2"/>
    <w:rsid w:val="00823314"/>
    <w:rsid w:val="0084212A"/>
    <w:rsid w:val="00870BB6"/>
    <w:rsid w:val="008937E1"/>
    <w:rsid w:val="008A21EB"/>
    <w:rsid w:val="008C5210"/>
    <w:rsid w:val="008E4729"/>
    <w:rsid w:val="00927FFB"/>
    <w:rsid w:val="00947FDD"/>
    <w:rsid w:val="00952244"/>
    <w:rsid w:val="0095241D"/>
    <w:rsid w:val="0096527A"/>
    <w:rsid w:val="009A0A77"/>
    <w:rsid w:val="009B2242"/>
    <w:rsid w:val="009D1751"/>
    <w:rsid w:val="009D44EA"/>
    <w:rsid w:val="009E1310"/>
    <w:rsid w:val="009F53A0"/>
    <w:rsid w:val="00A11697"/>
    <w:rsid w:val="00A26471"/>
    <w:rsid w:val="00A33BCE"/>
    <w:rsid w:val="00A55476"/>
    <w:rsid w:val="00A758D4"/>
    <w:rsid w:val="00A9508D"/>
    <w:rsid w:val="00AB4E6A"/>
    <w:rsid w:val="00AD50C6"/>
    <w:rsid w:val="00AE7113"/>
    <w:rsid w:val="00AF461E"/>
    <w:rsid w:val="00B00B3A"/>
    <w:rsid w:val="00B035C7"/>
    <w:rsid w:val="00B33852"/>
    <w:rsid w:val="00B6447A"/>
    <w:rsid w:val="00BA0A0D"/>
    <w:rsid w:val="00BD64B8"/>
    <w:rsid w:val="00C15EE5"/>
    <w:rsid w:val="00C2317B"/>
    <w:rsid w:val="00C23706"/>
    <w:rsid w:val="00C31BC5"/>
    <w:rsid w:val="00C32F21"/>
    <w:rsid w:val="00C415FC"/>
    <w:rsid w:val="00C729B1"/>
    <w:rsid w:val="00C92D1F"/>
    <w:rsid w:val="00CC00C5"/>
    <w:rsid w:val="00CC0C01"/>
    <w:rsid w:val="00CC2E98"/>
    <w:rsid w:val="00CC5269"/>
    <w:rsid w:val="00CE576D"/>
    <w:rsid w:val="00CF27C7"/>
    <w:rsid w:val="00D0049A"/>
    <w:rsid w:val="00D038FA"/>
    <w:rsid w:val="00D16423"/>
    <w:rsid w:val="00D35C2F"/>
    <w:rsid w:val="00D557CA"/>
    <w:rsid w:val="00DC1E50"/>
    <w:rsid w:val="00DC4B2B"/>
    <w:rsid w:val="00DC7E0E"/>
    <w:rsid w:val="00E039FA"/>
    <w:rsid w:val="00E47574"/>
    <w:rsid w:val="00E63108"/>
    <w:rsid w:val="00E63E0E"/>
    <w:rsid w:val="00E73084"/>
    <w:rsid w:val="00E904EC"/>
    <w:rsid w:val="00E90B9A"/>
    <w:rsid w:val="00E924D0"/>
    <w:rsid w:val="00E96306"/>
    <w:rsid w:val="00EA5DDD"/>
    <w:rsid w:val="00EC44AA"/>
    <w:rsid w:val="00EE01C6"/>
    <w:rsid w:val="00F50499"/>
    <w:rsid w:val="00F56742"/>
    <w:rsid w:val="00F65EA9"/>
    <w:rsid w:val="00F73AC7"/>
    <w:rsid w:val="00F744A7"/>
    <w:rsid w:val="00F92644"/>
    <w:rsid w:val="00FA2199"/>
    <w:rsid w:val="00FA6F54"/>
    <w:rsid w:val="00FC033D"/>
    <w:rsid w:val="00FD66B2"/>
    <w:rsid w:val="00FD7656"/>
    <w:rsid w:val="00FF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Indent 2" w:uiPriority="0"/>
    <w:lsdException w:name="Body Text Indent 3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80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063A3"/>
    <w:pPr>
      <w:keepNext/>
      <w:spacing w:after="0" w:line="36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locked/>
    <w:rsid w:val="00DC7E0E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063A3"/>
    <w:rPr>
      <w:rFonts w:ascii="Times New Roman" w:hAnsi="Times New Roman" w:cs="Times New Roman"/>
      <w:b/>
      <w:sz w:val="20"/>
      <w:szCs w:val="20"/>
    </w:rPr>
  </w:style>
  <w:style w:type="paragraph" w:styleId="a3">
    <w:name w:val="Block Text"/>
    <w:basedOn w:val="a"/>
    <w:uiPriority w:val="99"/>
    <w:rsid w:val="00B035C7"/>
    <w:pPr>
      <w:spacing w:after="0" w:line="240" w:lineRule="auto"/>
      <w:ind w:left="1843" w:right="-2" w:hanging="1843"/>
      <w:jc w:val="both"/>
    </w:pPr>
    <w:rPr>
      <w:rFonts w:ascii="Times New Roman" w:hAnsi="Times New Roman"/>
      <w:sz w:val="28"/>
      <w:szCs w:val="24"/>
    </w:rPr>
  </w:style>
  <w:style w:type="paragraph" w:styleId="a4">
    <w:name w:val="Balloon Text"/>
    <w:basedOn w:val="a"/>
    <w:link w:val="a5"/>
    <w:uiPriority w:val="99"/>
    <w:rsid w:val="00B03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locked/>
    <w:rsid w:val="00B035C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B035C7"/>
    <w:pPr>
      <w:ind w:left="720"/>
      <w:contextualSpacing/>
    </w:pPr>
    <w:rPr>
      <w:lang w:eastAsia="en-US"/>
    </w:rPr>
  </w:style>
  <w:style w:type="paragraph" w:customStyle="1" w:styleId="Default">
    <w:name w:val="Default"/>
    <w:uiPriority w:val="99"/>
    <w:rsid w:val="005063A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tyle3">
    <w:name w:val="Style3"/>
    <w:basedOn w:val="a"/>
    <w:uiPriority w:val="99"/>
    <w:rsid w:val="005063A3"/>
    <w:pPr>
      <w:widowControl w:val="0"/>
      <w:tabs>
        <w:tab w:val="left" w:pos="360"/>
      </w:tabs>
      <w:autoSpaceDE w:val="0"/>
      <w:autoSpaceDN w:val="0"/>
      <w:adjustRightInd w:val="0"/>
      <w:spacing w:after="0" w:line="209" w:lineRule="exact"/>
      <w:jc w:val="both"/>
    </w:pPr>
    <w:rPr>
      <w:rFonts w:ascii="Arial Unicode MS" w:cs="Arial Unicode MS"/>
      <w:sz w:val="28"/>
      <w:szCs w:val="28"/>
    </w:rPr>
  </w:style>
  <w:style w:type="table" w:styleId="a7">
    <w:name w:val="Table Grid"/>
    <w:basedOn w:val="a1"/>
    <w:uiPriority w:val="99"/>
    <w:rsid w:val="005063A3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 Знак"/>
    <w:link w:val="ConsPlusNormal0"/>
    <w:uiPriority w:val="99"/>
    <w:rsid w:val="005063A3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 Знак"/>
    <w:link w:val="ConsPlusNormal"/>
    <w:uiPriority w:val="99"/>
    <w:locked/>
    <w:rsid w:val="005063A3"/>
    <w:rPr>
      <w:rFonts w:ascii="Arial" w:hAnsi="Arial"/>
      <w:sz w:val="22"/>
      <w:szCs w:val="22"/>
      <w:lang w:val="ru-RU" w:eastAsia="ru-RU" w:bidi="ar-SA"/>
    </w:rPr>
  </w:style>
  <w:style w:type="paragraph" w:styleId="a8">
    <w:name w:val="header"/>
    <w:basedOn w:val="a"/>
    <w:link w:val="a9"/>
    <w:uiPriority w:val="99"/>
    <w:rsid w:val="005063A3"/>
    <w:pPr>
      <w:tabs>
        <w:tab w:val="center" w:pos="4677"/>
        <w:tab w:val="right" w:pos="9355"/>
      </w:tabs>
      <w:spacing w:after="0" w:line="240" w:lineRule="auto"/>
    </w:pPr>
    <w:rPr>
      <w:lang w:eastAsia="en-US"/>
    </w:rPr>
  </w:style>
  <w:style w:type="character" w:customStyle="1" w:styleId="a9">
    <w:name w:val="Верхний колонтитул Знак"/>
    <w:link w:val="a8"/>
    <w:uiPriority w:val="99"/>
    <w:locked/>
    <w:rsid w:val="005063A3"/>
    <w:rPr>
      <w:rFonts w:eastAsia="Times New Roman" w:cs="Times New Roman"/>
      <w:lang w:eastAsia="en-US"/>
    </w:rPr>
  </w:style>
  <w:style w:type="paragraph" w:styleId="aa">
    <w:name w:val="footer"/>
    <w:basedOn w:val="a"/>
    <w:link w:val="ab"/>
    <w:uiPriority w:val="99"/>
    <w:rsid w:val="005063A3"/>
    <w:pPr>
      <w:tabs>
        <w:tab w:val="center" w:pos="4677"/>
        <w:tab w:val="right" w:pos="9355"/>
      </w:tabs>
      <w:spacing w:after="0" w:line="240" w:lineRule="auto"/>
    </w:pPr>
    <w:rPr>
      <w:lang w:eastAsia="en-US"/>
    </w:rPr>
  </w:style>
  <w:style w:type="character" w:customStyle="1" w:styleId="ab">
    <w:name w:val="Нижний колонтитул Знак"/>
    <w:link w:val="aa"/>
    <w:uiPriority w:val="99"/>
    <w:locked/>
    <w:rsid w:val="005063A3"/>
    <w:rPr>
      <w:rFonts w:eastAsia="Times New Roman" w:cs="Times New Roman"/>
      <w:lang w:eastAsia="en-US"/>
    </w:rPr>
  </w:style>
  <w:style w:type="paragraph" w:customStyle="1" w:styleId="FR2">
    <w:name w:val="FR2"/>
    <w:uiPriority w:val="99"/>
    <w:rsid w:val="005063A3"/>
    <w:pPr>
      <w:widowControl w:val="0"/>
      <w:autoSpaceDE w:val="0"/>
      <w:autoSpaceDN w:val="0"/>
      <w:adjustRightInd w:val="0"/>
      <w:spacing w:before="40"/>
      <w:ind w:left="2200"/>
    </w:pPr>
    <w:rPr>
      <w:rFonts w:ascii="Arial" w:hAnsi="Arial" w:cs="Arial"/>
      <w:sz w:val="24"/>
      <w:szCs w:val="24"/>
    </w:rPr>
  </w:style>
  <w:style w:type="character" w:styleId="ac">
    <w:name w:val="line number"/>
    <w:uiPriority w:val="99"/>
    <w:rsid w:val="00CC00C5"/>
    <w:rPr>
      <w:rFonts w:cs="Times New Roman"/>
    </w:rPr>
  </w:style>
  <w:style w:type="character" w:customStyle="1" w:styleId="20">
    <w:name w:val="Заголовок 2 Знак"/>
    <w:link w:val="2"/>
    <w:rsid w:val="00DC7E0E"/>
    <w:rPr>
      <w:rFonts w:ascii="Arial" w:hAnsi="Arial" w:cs="Arial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rsid w:val="00DC7E0E"/>
  </w:style>
  <w:style w:type="paragraph" w:styleId="21">
    <w:name w:val="Body Text Indent 2"/>
    <w:basedOn w:val="a"/>
    <w:link w:val="22"/>
    <w:rsid w:val="00DC7E0E"/>
    <w:pPr>
      <w:spacing w:after="0" w:line="240" w:lineRule="auto"/>
      <w:ind w:firstLine="560"/>
      <w:jc w:val="both"/>
    </w:pPr>
    <w:rPr>
      <w:rFonts w:ascii="Times New Roman" w:hAnsi="Times New Roman"/>
      <w:sz w:val="28"/>
      <w:szCs w:val="24"/>
    </w:rPr>
  </w:style>
  <w:style w:type="character" w:customStyle="1" w:styleId="22">
    <w:name w:val="Основной текст с отступом 2 Знак"/>
    <w:link w:val="21"/>
    <w:rsid w:val="00DC7E0E"/>
    <w:rPr>
      <w:rFonts w:ascii="Times New Roman" w:hAnsi="Times New Roman"/>
      <w:sz w:val="28"/>
      <w:szCs w:val="24"/>
    </w:rPr>
  </w:style>
  <w:style w:type="paragraph" w:styleId="3">
    <w:name w:val="Body Text Indent 3"/>
    <w:basedOn w:val="a"/>
    <w:link w:val="30"/>
    <w:rsid w:val="00DC7E0E"/>
    <w:pPr>
      <w:spacing w:after="0" w:line="240" w:lineRule="auto"/>
      <w:ind w:firstLine="560"/>
    </w:pPr>
    <w:rPr>
      <w:rFonts w:ascii="Times New Roman" w:hAnsi="Times New Roman"/>
      <w:sz w:val="28"/>
      <w:szCs w:val="24"/>
    </w:rPr>
  </w:style>
  <w:style w:type="character" w:customStyle="1" w:styleId="30">
    <w:name w:val="Основной текст с отступом 3 Знак"/>
    <w:link w:val="3"/>
    <w:rsid w:val="00DC7E0E"/>
    <w:rPr>
      <w:rFonts w:ascii="Times New Roman" w:hAnsi="Times New Roman"/>
      <w:sz w:val="28"/>
      <w:szCs w:val="24"/>
    </w:rPr>
  </w:style>
  <w:style w:type="paragraph" w:styleId="ad">
    <w:name w:val="Body Text"/>
    <w:basedOn w:val="a"/>
    <w:link w:val="ae"/>
    <w:rsid w:val="00DC7E0E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e">
    <w:name w:val="Основной текст Знак"/>
    <w:link w:val="ad"/>
    <w:rsid w:val="00DC7E0E"/>
    <w:rPr>
      <w:rFonts w:ascii="Times New Roman" w:hAnsi="Times New Roman"/>
      <w:b/>
      <w:sz w:val="28"/>
    </w:rPr>
  </w:style>
  <w:style w:type="paragraph" w:customStyle="1" w:styleId="12">
    <w:name w:val="Обычный.представление1"/>
    <w:rsid w:val="00DC7E0E"/>
    <w:rPr>
      <w:rFonts w:ascii="Times New Roman" w:hAnsi="Times New Roman"/>
    </w:rPr>
  </w:style>
  <w:style w:type="numbering" w:customStyle="1" w:styleId="110">
    <w:name w:val="Нет списка11"/>
    <w:next w:val="a2"/>
    <w:uiPriority w:val="99"/>
    <w:semiHidden/>
    <w:unhideWhenUsed/>
    <w:rsid w:val="00DC7E0E"/>
  </w:style>
  <w:style w:type="character" w:styleId="af">
    <w:name w:val="Hyperlink"/>
    <w:rsid w:val="00DC7E0E"/>
    <w:rPr>
      <w:color w:val="0066CC"/>
      <w:u w:val="single"/>
    </w:rPr>
  </w:style>
  <w:style w:type="character" w:customStyle="1" w:styleId="23">
    <w:name w:val="Основной текст (2)_"/>
    <w:rsid w:val="00DC7E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_"/>
    <w:rsid w:val="00DC7E0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f0">
    <w:name w:val="Колонтитул_"/>
    <w:link w:val="af1"/>
    <w:rsid w:val="00DC7E0E"/>
    <w:rPr>
      <w:sz w:val="17"/>
      <w:szCs w:val="17"/>
      <w:shd w:val="clear" w:color="auto" w:fill="FFFFFF"/>
    </w:rPr>
  </w:style>
  <w:style w:type="character" w:customStyle="1" w:styleId="13">
    <w:name w:val="Заголовок №1_"/>
    <w:rsid w:val="00DC7E0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4">
    <w:name w:val="Заголовок №1"/>
    <w:rsid w:val="00DC7E0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af2">
    <w:name w:val="Подпись к таблице_"/>
    <w:link w:val="af3"/>
    <w:rsid w:val="00DC7E0E"/>
    <w:rPr>
      <w:b/>
      <w:bCs/>
      <w:sz w:val="28"/>
      <w:szCs w:val="28"/>
      <w:shd w:val="clear" w:color="auto" w:fill="FFFFFF"/>
    </w:rPr>
  </w:style>
  <w:style w:type="character" w:customStyle="1" w:styleId="24">
    <w:name w:val="Основной текст (2)"/>
    <w:rsid w:val="00DC7E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Подпись к таблице (2)_"/>
    <w:link w:val="26"/>
    <w:rsid w:val="00DC7E0E"/>
    <w:rPr>
      <w:sz w:val="28"/>
      <w:szCs w:val="28"/>
      <w:shd w:val="clear" w:color="auto" w:fill="FFFFFF"/>
    </w:rPr>
  </w:style>
  <w:style w:type="character" w:customStyle="1" w:styleId="af4">
    <w:name w:val="Другое_"/>
    <w:link w:val="af5"/>
    <w:rsid w:val="00DC7E0E"/>
    <w:rPr>
      <w:shd w:val="clear" w:color="auto" w:fill="FFFFFF"/>
    </w:rPr>
  </w:style>
  <w:style w:type="character" w:customStyle="1" w:styleId="27">
    <w:name w:val="Основной текст (2) + Полужирный"/>
    <w:rsid w:val="00DC7E0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link w:val="40"/>
    <w:rsid w:val="00DC7E0E"/>
    <w:rPr>
      <w:sz w:val="26"/>
      <w:szCs w:val="26"/>
      <w:shd w:val="clear" w:color="auto" w:fill="FFFFFF"/>
    </w:rPr>
  </w:style>
  <w:style w:type="character" w:customStyle="1" w:styleId="211pt">
    <w:name w:val="Основной текст (2) + 11 pt"/>
    <w:rsid w:val="00DC7E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2">
    <w:name w:val="Основной текст (3)"/>
    <w:rsid w:val="00DC7E0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3">
    <w:name w:val="Подпись к таблице (3)_"/>
    <w:rsid w:val="00DC7E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8">
    <w:name w:val="Колонтитул (2)_"/>
    <w:link w:val="29"/>
    <w:rsid w:val="00DC7E0E"/>
    <w:rPr>
      <w:sz w:val="28"/>
      <w:szCs w:val="28"/>
      <w:shd w:val="clear" w:color="auto" w:fill="FFFFFF"/>
    </w:rPr>
  </w:style>
  <w:style w:type="character" w:customStyle="1" w:styleId="37pt">
    <w:name w:val="Подпись к таблице (3) + 7 pt;Курсив"/>
    <w:rsid w:val="00DC7E0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4">
    <w:name w:val="Подпись к таблице (3)"/>
    <w:rsid w:val="00DC7E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a">
    <w:name w:val="Основной текст (2) + Малые прописные"/>
    <w:rsid w:val="00DC7E0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1">
    <w:name w:val="Подпись к таблице (4)_"/>
    <w:link w:val="42"/>
    <w:rsid w:val="00DC7E0E"/>
    <w:rPr>
      <w:b/>
      <w:bCs/>
      <w:shd w:val="clear" w:color="auto" w:fill="FFFFFF"/>
    </w:rPr>
  </w:style>
  <w:style w:type="character" w:customStyle="1" w:styleId="13pt">
    <w:name w:val="Другое + 13 pt"/>
    <w:rsid w:val="00DC7E0E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;Курсив"/>
    <w:rsid w:val="00DC7E0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af1">
    <w:name w:val="Колонтитул"/>
    <w:basedOn w:val="a"/>
    <w:link w:val="af0"/>
    <w:rsid w:val="00DC7E0E"/>
    <w:pPr>
      <w:widowControl w:val="0"/>
      <w:shd w:val="clear" w:color="auto" w:fill="FFFFFF"/>
      <w:spacing w:after="0" w:line="0" w:lineRule="atLeast"/>
    </w:pPr>
    <w:rPr>
      <w:sz w:val="17"/>
      <w:szCs w:val="17"/>
    </w:rPr>
  </w:style>
  <w:style w:type="paragraph" w:customStyle="1" w:styleId="af3">
    <w:name w:val="Подпись к таблице"/>
    <w:basedOn w:val="a"/>
    <w:link w:val="af2"/>
    <w:rsid w:val="00DC7E0E"/>
    <w:pPr>
      <w:widowControl w:val="0"/>
      <w:shd w:val="clear" w:color="auto" w:fill="FFFFFF"/>
      <w:spacing w:after="0" w:line="0" w:lineRule="atLeast"/>
    </w:pPr>
    <w:rPr>
      <w:b/>
      <w:bCs/>
      <w:sz w:val="28"/>
      <w:szCs w:val="28"/>
    </w:rPr>
  </w:style>
  <w:style w:type="paragraph" w:customStyle="1" w:styleId="26">
    <w:name w:val="Подпись к таблице (2)"/>
    <w:basedOn w:val="a"/>
    <w:link w:val="25"/>
    <w:rsid w:val="00DC7E0E"/>
    <w:pPr>
      <w:widowControl w:val="0"/>
      <w:shd w:val="clear" w:color="auto" w:fill="FFFFFF"/>
      <w:spacing w:after="0" w:line="0" w:lineRule="atLeast"/>
    </w:pPr>
    <w:rPr>
      <w:sz w:val="28"/>
      <w:szCs w:val="28"/>
    </w:rPr>
  </w:style>
  <w:style w:type="paragraph" w:customStyle="1" w:styleId="af5">
    <w:name w:val="Другое"/>
    <w:basedOn w:val="a"/>
    <w:link w:val="af4"/>
    <w:rsid w:val="00DC7E0E"/>
    <w:pPr>
      <w:widowControl w:val="0"/>
      <w:shd w:val="clear" w:color="auto" w:fill="FFFFFF"/>
      <w:spacing w:after="0" w:line="240" w:lineRule="auto"/>
    </w:pPr>
    <w:rPr>
      <w:sz w:val="20"/>
      <w:szCs w:val="20"/>
    </w:rPr>
  </w:style>
  <w:style w:type="paragraph" w:customStyle="1" w:styleId="40">
    <w:name w:val="Основной текст (4)"/>
    <w:basedOn w:val="a"/>
    <w:link w:val="4"/>
    <w:rsid w:val="00DC7E0E"/>
    <w:pPr>
      <w:widowControl w:val="0"/>
      <w:shd w:val="clear" w:color="auto" w:fill="FFFFFF"/>
      <w:spacing w:after="0" w:line="0" w:lineRule="atLeast"/>
    </w:pPr>
    <w:rPr>
      <w:sz w:val="26"/>
      <w:szCs w:val="26"/>
    </w:rPr>
  </w:style>
  <w:style w:type="paragraph" w:customStyle="1" w:styleId="29">
    <w:name w:val="Колонтитул (2)"/>
    <w:basedOn w:val="a"/>
    <w:link w:val="28"/>
    <w:rsid w:val="00DC7E0E"/>
    <w:pPr>
      <w:widowControl w:val="0"/>
      <w:shd w:val="clear" w:color="auto" w:fill="FFFFFF"/>
      <w:spacing w:after="0" w:line="0" w:lineRule="atLeast"/>
    </w:pPr>
    <w:rPr>
      <w:sz w:val="28"/>
      <w:szCs w:val="28"/>
    </w:rPr>
  </w:style>
  <w:style w:type="paragraph" w:customStyle="1" w:styleId="42">
    <w:name w:val="Подпись к таблице (4)"/>
    <w:basedOn w:val="a"/>
    <w:link w:val="41"/>
    <w:rsid w:val="00DC7E0E"/>
    <w:pPr>
      <w:widowControl w:val="0"/>
      <w:shd w:val="clear" w:color="auto" w:fill="FFFFFF"/>
      <w:spacing w:after="0" w:line="0" w:lineRule="atLeast"/>
    </w:pPr>
    <w:rPr>
      <w:b/>
      <w:bCs/>
      <w:sz w:val="20"/>
      <w:szCs w:val="20"/>
    </w:rPr>
  </w:style>
  <w:style w:type="table" w:customStyle="1" w:styleId="15">
    <w:name w:val="Сетка таблицы1"/>
    <w:basedOn w:val="a1"/>
    <w:next w:val="a7"/>
    <w:uiPriority w:val="59"/>
    <w:rsid w:val="00DC7E0E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b">
    <w:name w:val="Сетка таблицы2"/>
    <w:basedOn w:val="a1"/>
    <w:next w:val="a7"/>
    <w:uiPriority w:val="99"/>
    <w:rsid w:val="00DC7E0E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2">
    <w:name w:val="Font Style42"/>
    <w:uiPriority w:val="99"/>
    <w:rsid w:val="00DC7E0E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37pt0">
    <w:name w:val="Подпись к таблице (3) + 7 pt"/>
    <w:aliases w:val="Курсив"/>
    <w:rsid w:val="00DC7E0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effect w:val="none"/>
      <w:lang w:val="ru-RU" w:eastAsia="ru-RU" w:bidi="ru-RU"/>
    </w:rPr>
  </w:style>
  <w:style w:type="character" w:customStyle="1" w:styleId="FontStyle41">
    <w:name w:val="Font Style41"/>
    <w:uiPriority w:val="99"/>
    <w:rsid w:val="00DC7E0E"/>
    <w:rPr>
      <w:rFonts w:ascii="Times New Roman" w:hAnsi="Times New Roman" w:cs="Times New Roman"/>
      <w:sz w:val="26"/>
      <w:szCs w:val="26"/>
    </w:rPr>
  </w:style>
  <w:style w:type="paragraph" w:customStyle="1" w:styleId="Style22">
    <w:name w:val="Style22"/>
    <w:basedOn w:val="a"/>
    <w:uiPriority w:val="99"/>
    <w:rsid w:val="00DC7E0E"/>
    <w:pPr>
      <w:widowControl w:val="0"/>
      <w:autoSpaceDE w:val="0"/>
      <w:autoSpaceDN w:val="0"/>
      <w:adjustRightInd w:val="0"/>
      <w:spacing w:after="0" w:line="315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uiPriority w:val="99"/>
    <w:rsid w:val="00DC7E0E"/>
    <w:pPr>
      <w:widowControl w:val="0"/>
      <w:autoSpaceDE w:val="0"/>
      <w:autoSpaceDN w:val="0"/>
      <w:adjustRightInd w:val="0"/>
      <w:spacing w:after="0" w:line="316" w:lineRule="exact"/>
    </w:pPr>
    <w:rPr>
      <w:rFonts w:ascii="Times New Roman" w:hAnsi="Times New Roman"/>
      <w:sz w:val="24"/>
      <w:szCs w:val="24"/>
    </w:rPr>
  </w:style>
  <w:style w:type="paragraph" w:customStyle="1" w:styleId="Style32">
    <w:name w:val="Style32"/>
    <w:basedOn w:val="a"/>
    <w:uiPriority w:val="99"/>
    <w:rsid w:val="00DC7E0E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numbering" w:customStyle="1" w:styleId="2c">
    <w:name w:val="Нет списка2"/>
    <w:next w:val="a2"/>
    <w:uiPriority w:val="99"/>
    <w:semiHidden/>
    <w:unhideWhenUsed/>
    <w:rsid w:val="00DC7E0E"/>
  </w:style>
  <w:style w:type="character" w:customStyle="1" w:styleId="16">
    <w:name w:val="Текст выноски Знак1"/>
    <w:uiPriority w:val="99"/>
    <w:rsid w:val="00DC7E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18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321B7-A8FE-4E4F-94F7-F8BAE996D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26</Pages>
  <Words>5000</Words>
  <Characters>28503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</vt:lpstr>
    </vt:vector>
  </TitlesOfParts>
  <Company/>
  <LinksUpToDate>false</LinksUpToDate>
  <CharactersWithSpaces>33437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</dc:title>
  <dc:subject/>
  <dc:creator>Компьютер</dc:creator>
  <cp:keywords/>
  <dc:description/>
  <cp:lastModifiedBy>Попова Н А</cp:lastModifiedBy>
  <cp:revision>41</cp:revision>
  <cp:lastPrinted>2015-11-02T04:43:00Z</cp:lastPrinted>
  <dcterms:created xsi:type="dcterms:W3CDTF">2013-10-07T07:29:00Z</dcterms:created>
  <dcterms:modified xsi:type="dcterms:W3CDTF">2015-12-07T08:36:00Z</dcterms:modified>
</cp:coreProperties>
</file>